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9AE5" w14:textId="0816C87B" w:rsidR="00591E1C" w:rsidRPr="00920A57" w:rsidRDefault="00591E1C" w:rsidP="00591E1C">
      <w:pPr>
        <w:spacing w:after="0" w:line="240" w:lineRule="auto"/>
        <w:ind w:firstLine="426"/>
        <w:jc w:val="center"/>
        <w:rPr>
          <w:rFonts w:ascii="Times New Roman" w:eastAsia="Times New Roman" w:hAnsi="Times New Roman" w:cs="Times New Roman"/>
          <w:color w:val="0E1D2F"/>
          <w:sz w:val="28"/>
          <w:szCs w:val="28"/>
        </w:rPr>
      </w:pPr>
      <w:r w:rsidRPr="00920A57">
        <w:rPr>
          <w:rFonts w:ascii="Times New Roman" w:hAnsi="Times New Roman" w:cs="Times New Roman"/>
          <w:color w:val="000000"/>
          <w:sz w:val="28"/>
          <w:szCs w:val="28"/>
          <w:shd w:val="clear" w:color="auto" w:fill="FFFFFF"/>
        </w:rPr>
        <w:t>ОБГРУНТУВАННЯ ТЕХНІЧНИХ ТА ЯКІВНИХ ХАРАКТЕРИСТИК ПРЕДМЕТА ЗАКУПІВЛІ, РОЗМІРУ БЮДЖЕТНОГО ПРИЗНАЧЕННЯ, ОЧІКУВАНОЇ ВАРТОСТІ ПРЕДМЕТА ЗАКУПІВЛІ</w:t>
      </w:r>
    </w:p>
    <w:p w14:paraId="10149E23" w14:textId="77777777" w:rsidR="00591E1C" w:rsidRPr="00920A57" w:rsidRDefault="00591E1C" w:rsidP="00591E1C">
      <w:pPr>
        <w:spacing w:after="0" w:line="240" w:lineRule="auto"/>
        <w:ind w:firstLine="426"/>
        <w:jc w:val="center"/>
        <w:rPr>
          <w:rFonts w:ascii="Times New Roman" w:eastAsia="Times New Roman" w:hAnsi="Times New Roman" w:cs="Times New Roman"/>
          <w:color w:val="0E1D2F"/>
          <w:sz w:val="28"/>
          <w:szCs w:val="28"/>
        </w:rPr>
      </w:pPr>
    </w:p>
    <w:p w14:paraId="53D9F2CD" w14:textId="77777777" w:rsidR="00591E1C" w:rsidRPr="00920A57" w:rsidRDefault="00591E1C" w:rsidP="00B77F24">
      <w:pPr>
        <w:spacing w:after="0" w:line="240" w:lineRule="auto"/>
        <w:ind w:firstLine="426"/>
        <w:jc w:val="both"/>
        <w:rPr>
          <w:rFonts w:ascii="Times New Roman" w:eastAsia="Times New Roman" w:hAnsi="Times New Roman" w:cs="Times New Roman"/>
          <w:color w:val="0E1D2F"/>
          <w:sz w:val="28"/>
          <w:szCs w:val="28"/>
        </w:rPr>
      </w:pPr>
    </w:p>
    <w:p w14:paraId="1E72F94F" w14:textId="02034E28" w:rsidR="00B77F24" w:rsidRPr="00920A57" w:rsidRDefault="00330765" w:rsidP="00B77F24">
      <w:pPr>
        <w:spacing w:after="0" w:line="240" w:lineRule="auto"/>
        <w:ind w:firstLine="426"/>
        <w:jc w:val="both"/>
        <w:rPr>
          <w:rFonts w:ascii="Times New Roman" w:eastAsia="Times New Roman" w:hAnsi="Times New Roman" w:cs="Times New Roman"/>
          <w:color w:val="0E1D2F"/>
          <w:sz w:val="28"/>
          <w:szCs w:val="28"/>
        </w:rPr>
      </w:pPr>
      <w:r w:rsidRPr="00920A57">
        <w:rPr>
          <w:rFonts w:ascii="Times New Roman" w:eastAsia="Times New Roman" w:hAnsi="Times New Roman" w:cs="Times New Roman"/>
          <w:color w:val="0E1D2F"/>
          <w:sz w:val="28"/>
          <w:szCs w:val="28"/>
        </w:rPr>
        <w:t>П</w:t>
      </w:r>
      <w:r w:rsidR="004B679A" w:rsidRPr="00920A57">
        <w:rPr>
          <w:rFonts w:ascii="Times New Roman" w:eastAsia="Times New Roman" w:hAnsi="Times New Roman" w:cs="Times New Roman"/>
          <w:color w:val="0E1D2F"/>
          <w:sz w:val="28"/>
          <w:szCs w:val="28"/>
        </w:rPr>
        <w:t>роцедура закупівлі</w:t>
      </w:r>
      <w:r w:rsidRPr="00920A57">
        <w:rPr>
          <w:rFonts w:ascii="Times New Roman" w:eastAsia="Times New Roman" w:hAnsi="Times New Roman" w:cs="Times New Roman"/>
          <w:color w:val="0E1D2F"/>
          <w:sz w:val="28"/>
          <w:szCs w:val="28"/>
        </w:rPr>
        <w:t xml:space="preserve"> відкриті торги</w:t>
      </w:r>
      <w:r w:rsidR="004B679A" w:rsidRPr="00920A57">
        <w:rPr>
          <w:rFonts w:ascii="Times New Roman" w:eastAsia="Times New Roman" w:hAnsi="Times New Roman" w:cs="Times New Roman"/>
          <w:color w:val="0E1D2F"/>
          <w:sz w:val="28"/>
          <w:szCs w:val="28"/>
        </w:rPr>
        <w:t>.</w:t>
      </w:r>
    </w:p>
    <w:p w14:paraId="4EBB912A" w14:textId="0CBCC9B5" w:rsidR="00B77F24" w:rsidRPr="00920A57" w:rsidRDefault="00B77F24" w:rsidP="00B77F24">
      <w:pPr>
        <w:spacing w:after="0" w:line="240" w:lineRule="auto"/>
        <w:ind w:firstLine="426"/>
        <w:jc w:val="both"/>
        <w:rPr>
          <w:rFonts w:ascii="Times New Roman" w:eastAsia="Times New Roman" w:hAnsi="Times New Roman" w:cs="Times New Roman"/>
          <w:color w:val="0E1D2F"/>
          <w:sz w:val="28"/>
          <w:szCs w:val="28"/>
        </w:rPr>
      </w:pPr>
    </w:p>
    <w:p w14:paraId="4192E93D" w14:textId="77777777" w:rsidR="00B77F24" w:rsidRPr="00920A57" w:rsidRDefault="00B77F24" w:rsidP="00B77F24">
      <w:pPr>
        <w:spacing w:after="0" w:line="240" w:lineRule="auto"/>
        <w:ind w:firstLine="426"/>
        <w:jc w:val="both"/>
        <w:rPr>
          <w:rFonts w:ascii="Times New Roman" w:eastAsia="Times New Roman" w:hAnsi="Times New Roman" w:cs="Times New Roman"/>
          <w:color w:val="0E1D2F"/>
          <w:sz w:val="28"/>
          <w:szCs w:val="28"/>
        </w:rPr>
      </w:pPr>
    </w:p>
    <w:p w14:paraId="2A1281D2" w14:textId="37F5E183" w:rsidR="00B77F24" w:rsidRPr="00920A57" w:rsidRDefault="00B77F24" w:rsidP="00F12E2C">
      <w:pPr>
        <w:spacing w:after="0" w:line="240" w:lineRule="auto"/>
        <w:ind w:firstLine="426"/>
        <w:jc w:val="both"/>
        <w:rPr>
          <w:rFonts w:ascii="Times New Roman" w:hAnsi="Times New Roman" w:cs="Times New Roman"/>
          <w:sz w:val="28"/>
          <w:szCs w:val="28"/>
          <w:shd w:val="clear" w:color="auto" w:fill="FFFFFF"/>
        </w:rPr>
      </w:pPr>
      <w:r w:rsidRPr="00920A57">
        <w:rPr>
          <w:rFonts w:ascii="Times New Roman" w:eastAsia="Times New Roman" w:hAnsi="Times New Roman" w:cs="Times New Roman"/>
          <w:sz w:val="28"/>
          <w:szCs w:val="28"/>
        </w:rPr>
        <w:t xml:space="preserve">Предмет закупівлі: </w:t>
      </w:r>
      <w:r w:rsidR="00920A57" w:rsidRPr="00920A57">
        <w:rPr>
          <w:rFonts w:ascii="Times New Roman" w:hAnsi="Times New Roman" w:cs="Times New Roman"/>
          <w:sz w:val="28"/>
          <w:szCs w:val="28"/>
        </w:rPr>
        <w:t>ДК 021-2015 (CPV): 45230000-8 — Будівництво трубопроводів, ліній зв’язку та електропередачі, шосе, доріг, аеродромів і залізничних доріг; вирівнювання поверхонь («Нове будівництво інформаційно-телекомунікаційної системи відеоспостереження та відео аналітики «Безпечне місто Миколаїв» м. Миколаїв, Миколаївської області)</w:t>
      </w:r>
      <w:r w:rsidR="005F6C26" w:rsidRPr="00920A57">
        <w:rPr>
          <w:rFonts w:ascii="Times New Roman" w:hAnsi="Times New Roman" w:cs="Times New Roman"/>
          <w:sz w:val="28"/>
          <w:szCs w:val="28"/>
          <w:shd w:val="clear" w:color="auto" w:fill="FFFFFF"/>
        </w:rPr>
        <w:t>.</w:t>
      </w:r>
    </w:p>
    <w:p w14:paraId="326832EB" w14:textId="77777777" w:rsidR="00920A57" w:rsidRPr="00920A57" w:rsidRDefault="00A205BB" w:rsidP="00920A57">
      <w:pPr>
        <w:spacing w:after="0"/>
        <w:ind w:firstLine="567"/>
        <w:jc w:val="both"/>
        <w:rPr>
          <w:rFonts w:ascii="Times New Roman" w:hAnsi="Times New Roman" w:cs="Times New Roman"/>
          <w:color w:val="000000"/>
          <w:sz w:val="28"/>
          <w:szCs w:val="28"/>
          <w:shd w:val="clear" w:color="auto" w:fill="FFFFFF"/>
        </w:rPr>
      </w:pPr>
      <w:r w:rsidRPr="00920A57">
        <w:rPr>
          <w:rFonts w:ascii="Times New Roman" w:eastAsiaTheme="minorEastAsia" w:hAnsi="Times New Roman" w:cs="Times New Roman"/>
          <w:sz w:val="28"/>
          <w:szCs w:val="28"/>
          <w:shd w:val="clear" w:color="auto" w:fill="FFFFFF"/>
          <w:lang w:eastAsia="ru-RU"/>
        </w:rPr>
        <w:t xml:space="preserve">Запланована закупівля проводиться на підставі службової записки </w:t>
      </w:r>
      <w:r w:rsidR="00920A57" w:rsidRPr="00920A57">
        <w:rPr>
          <w:rFonts w:ascii="Times New Roman" w:hAnsi="Times New Roman" w:cs="Times New Roman"/>
          <w:color w:val="000000"/>
          <w:sz w:val="28"/>
          <w:szCs w:val="28"/>
          <w:shd w:val="clear" w:color="auto" w:fill="FFFFFF"/>
        </w:rPr>
        <w:t xml:space="preserve">відділу стандартизації та впровадження електронного врядування Миколаївської міської ради </w:t>
      </w:r>
      <w:bookmarkStart w:id="0" w:name="_Hlk137039418"/>
      <w:r w:rsidR="00920A57" w:rsidRPr="00920A57">
        <w:rPr>
          <w:rFonts w:ascii="Times New Roman" w:hAnsi="Times New Roman" w:cs="Times New Roman"/>
          <w:color w:val="000000"/>
          <w:sz w:val="28"/>
          <w:szCs w:val="28"/>
          <w:shd w:val="clear" w:color="auto" w:fill="FFFFFF"/>
        </w:rPr>
        <w:t>від 15.06.2023 за №18111/02.15-09/23-2</w:t>
      </w:r>
      <w:bookmarkEnd w:id="0"/>
      <w:r w:rsidR="00920A57" w:rsidRPr="00920A57">
        <w:rPr>
          <w:rFonts w:ascii="Times New Roman" w:hAnsi="Times New Roman" w:cs="Times New Roman"/>
          <w:color w:val="000000"/>
          <w:sz w:val="28"/>
          <w:szCs w:val="28"/>
          <w:shd w:val="clear" w:color="auto" w:fill="FFFFFF"/>
        </w:rPr>
        <w:t>.</w:t>
      </w:r>
    </w:p>
    <w:p w14:paraId="4BF1C839" w14:textId="77777777" w:rsidR="00920A57" w:rsidRPr="00920A57" w:rsidRDefault="00920A57" w:rsidP="00920A57">
      <w:pPr>
        <w:spacing w:after="0" w:line="259" w:lineRule="auto"/>
        <w:ind w:firstLine="567"/>
        <w:jc w:val="both"/>
        <w:rPr>
          <w:rFonts w:ascii="Times New Roman" w:hAnsi="Times New Roman" w:cs="Times New Roman"/>
          <w:sz w:val="28"/>
          <w:szCs w:val="28"/>
        </w:rPr>
      </w:pPr>
      <w:r w:rsidRPr="00920A57">
        <w:rPr>
          <w:rFonts w:ascii="Times New Roman" w:hAnsi="Times New Roman" w:cs="Times New Roman"/>
          <w:sz w:val="28"/>
          <w:szCs w:val="28"/>
        </w:rPr>
        <w:t>Розрахунок потреби планування закупівлі розроблено на виконання рішення Миколаївської міської ради №15/8 від 22 листопада 2022 р. «Про продовження терміну дії та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2020-2022 роки» (зі змінами та доповненнями)». З метою реалізації заходів, передбачених п.1.2 міської комплексної Програми «Інформатизація та розвиток електронного урядування» на 2020- 2025 роки», а саме «Нове будівництво інформаційно-телекомунікаційної системи відеоспостереження та відео аналітики «Безпечне місто Миколаїв» м. Миколаїв, Миколаївської області (Коригування)», відповідно до бюджетного запиту на 2023 рік за кодом КЕКВ 3122 передбачено чотири черги реалізації протягом трьох років</w:t>
      </w:r>
    </w:p>
    <w:p w14:paraId="11365444" w14:textId="610D07D1" w:rsidR="00A205BB" w:rsidRPr="00920A57" w:rsidRDefault="00A205BB" w:rsidP="00920A57">
      <w:pPr>
        <w:spacing w:after="0" w:line="259" w:lineRule="auto"/>
        <w:ind w:firstLine="567"/>
        <w:jc w:val="both"/>
        <w:rPr>
          <w:rFonts w:ascii="Times New Roman" w:eastAsia="Times New Roman" w:hAnsi="Times New Roman" w:cs="Times New Roman"/>
          <w:sz w:val="28"/>
          <w:szCs w:val="28"/>
        </w:rPr>
      </w:pPr>
      <w:r w:rsidRPr="00920A57">
        <w:rPr>
          <w:rFonts w:ascii="Times New Roman" w:eastAsia="Times New Roman" w:hAnsi="Times New Roman" w:cs="Times New Roman"/>
          <w:sz w:val="28"/>
          <w:szCs w:val="28"/>
        </w:rPr>
        <w:t xml:space="preserve">Обґрунтування технічних та якісних характеристик закупівлі. </w:t>
      </w:r>
    </w:p>
    <w:p w14:paraId="6B416F6D" w14:textId="3B76F042" w:rsidR="00920A57" w:rsidRPr="00920A57" w:rsidRDefault="00920A57" w:rsidP="00A205BB">
      <w:pPr>
        <w:spacing w:after="0" w:line="240" w:lineRule="auto"/>
        <w:ind w:firstLine="567"/>
        <w:jc w:val="both"/>
        <w:rPr>
          <w:rFonts w:ascii="Times New Roman" w:hAnsi="Times New Roman" w:cs="Times New Roman"/>
          <w:sz w:val="28"/>
          <w:szCs w:val="28"/>
          <w:shd w:val="clear" w:color="auto" w:fill="FFFFFF"/>
        </w:rPr>
      </w:pPr>
      <w:r w:rsidRPr="00920A57">
        <w:rPr>
          <w:rFonts w:ascii="Times New Roman" w:hAnsi="Times New Roman" w:cs="Times New Roman"/>
          <w:sz w:val="28"/>
          <w:szCs w:val="28"/>
        </w:rPr>
        <w:t xml:space="preserve">Технічні та якісні характеристики визначені на підставі робочого </w:t>
      </w:r>
      <w:proofErr w:type="spellStart"/>
      <w:r w:rsidRPr="00920A57">
        <w:rPr>
          <w:rFonts w:ascii="Times New Roman" w:hAnsi="Times New Roman" w:cs="Times New Roman"/>
          <w:sz w:val="28"/>
          <w:szCs w:val="28"/>
        </w:rPr>
        <w:t>проєкту</w:t>
      </w:r>
      <w:proofErr w:type="spellEnd"/>
      <w:r>
        <w:rPr>
          <w:rFonts w:ascii="Times New Roman" w:hAnsi="Times New Roman" w:cs="Times New Roman"/>
          <w:sz w:val="28"/>
          <w:szCs w:val="28"/>
        </w:rPr>
        <w:t>.</w:t>
      </w:r>
      <w:r w:rsidRPr="00920A57">
        <w:rPr>
          <w:rFonts w:ascii="Times New Roman" w:hAnsi="Times New Roman" w:cs="Times New Roman"/>
          <w:sz w:val="28"/>
          <w:szCs w:val="28"/>
          <w:shd w:val="clear" w:color="auto" w:fill="FFFFFF"/>
        </w:rPr>
        <w:t xml:space="preserve"> </w:t>
      </w:r>
    </w:p>
    <w:p w14:paraId="74F00D97" w14:textId="01AF398E" w:rsidR="007700B7" w:rsidRPr="00920A57" w:rsidRDefault="00575668" w:rsidP="00A205BB">
      <w:pPr>
        <w:spacing w:after="0" w:line="240" w:lineRule="auto"/>
        <w:ind w:firstLine="567"/>
        <w:jc w:val="both"/>
        <w:rPr>
          <w:rFonts w:ascii="Times New Roman" w:hAnsi="Times New Roman" w:cs="Times New Roman"/>
          <w:sz w:val="28"/>
          <w:szCs w:val="28"/>
        </w:rPr>
      </w:pPr>
      <w:r w:rsidRPr="00920A57">
        <w:rPr>
          <w:rFonts w:ascii="Times New Roman" w:hAnsi="Times New Roman" w:cs="Times New Roman"/>
          <w:sz w:val="28"/>
          <w:szCs w:val="28"/>
          <w:shd w:val="clear" w:color="auto" w:fill="FFFFFF"/>
        </w:rPr>
        <w:t>Очікувана вартість предмету закупів</w:t>
      </w:r>
      <w:r w:rsidR="00DF29C3" w:rsidRPr="00920A57">
        <w:rPr>
          <w:rFonts w:ascii="Times New Roman" w:hAnsi="Times New Roman" w:cs="Times New Roman"/>
          <w:sz w:val="28"/>
          <w:szCs w:val="28"/>
          <w:shd w:val="clear" w:color="auto" w:fill="FFFFFF"/>
        </w:rPr>
        <w:t>лі</w:t>
      </w:r>
      <w:r w:rsidRPr="00920A57">
        <w:rPr>
          <w:rFonts w:ascii="Times New Roman" w:hAnsi="Times New Roman" w:cs="Times New Roman"/>
          <w:sz w:val="28"/>
          <w:szCs w:val="28"/>
          <w:shd w:val="clear" w:color="auto" w:fill="FFFFFF"/>
        </w:rPr>
        <w:t xml:space="preserve"> визначена на підставі </w:t>
      </w:r>
      <w:r w:rsidR="00920A57" w:rsidRPr="00920A57">
        <w:rPr>
          <w:rFonts w:ascii="Times New Roman" w:hAnsi="Times New Roman" w:cs="Times New Roman"/>
          <w:sz w:val="28"/>
          <w:szCs w:val="28"/>
        </w:rPr>
        <w:t>очікувана вартість предмета закупівлі визначена на підставі експертного звіту щодо розгляду кошторисної частини проектної документації за робочим проектом: «Нове будівництво інформаційно-телекомунікаційної системи відеоспостереження та відео аналітики «Безпечне місто Миколаїв» м. Миколаїв, Миколаївської області» (Коригування)</w:t>
      </w:r>
      <w:r w:rsidR="00920A57" w:rsidRPr="00920A57">
        <w:rPr>
          <w:rFonts w:ascii="Times New Roman" w:hAnsi="Times New Roman" w:cs="Times New Roman"/>
          <w:sz w:val="28"/>
          <w:szCs w:val="28"/>
        </w:rPr>
        <w:t xml:space="preserve"> </w:t>
      </w:r>
      <w:r w:rsidRPr="00920A57">
        <w:rPr>
          <w:rFonts w:ascii="Times New Roman" w:hAnsi="Times New Roman" w:cs="Times New Roman"/>
          <w:sz w:val="28"/>
          <w:szCs w:val="28"/>
          <w:shd w:val="clear" w:color="auto" w:fill="FFFFFF"/>
        </w:rPr>
        <w:t>та кошторису на 2023 рік затвердженого рішенням сесії Миколаївської міської від 22.11.2022 № 15/9 «Про бюджет Миколаївської міської територіальної громади на 2023 рік»</w:t>
      </w:r>
      <w:r w:rsidR="00330765" w:rsidRPr="00920A57">
        <w:rPr>
          <w:rFonts w:ascii="Times New Roman" w:hAnsi="Times New Roman" w:cs="Times New Roman"/>
          <w:sz w:val="28"/>
          <w:szCs w:val="28"/>
          <w:shd w:val="clear" w:color="auto" w:fill="FFFFFF"/>
        </w:rPr>
        <w:t>.</w:t>
      </w:r>
    </w:p>
    <w:p w14:paraId="09D16165" w14:textId="267B8D92" w:rsidR="00B77F24" w:rsidRPr="00920A57" w:rsidRDefault="00B77F24" w:rsidP="00B77F24">
      <w:pPr>
        <w:tabs>
          <w:tab w:val="num" w:pos="284"/>
        </w:tabs>
        <w:spacing w:after="0" w:line="240" w:lineRule="auto"/>
        <w:jc w:val="both"/>
        <w:rPr>
          <w:rFonts w:ascii="Times New Roman" w:hAnsi="Times New Roman" w:cs="Times New Roman"/>
          <w:sz w:val="28"/>
          <w:szCs w:val="28"/>
        </w:rPr>
      </w:pPr>
    </w:p>
    <w:p w14:paraId="6CF2DB26" w14:textId="3BCE3B17" w:rsidR="00B77F24" w:rsidRPr="00920A57" w:rsidRDefault="00B77F24" w:rsidP="00B77F24">
      <w:pPr>
        <w:tabs>
          <w:tab w:val="num" w:pos="284"/>
        </w:tabs>
        <w:spacing w:after="0" w:line="240" w:lineRule="auto"/>
        <w:jc w:val="both"/>
        <w:rPr>
          <w:rFonts w:ascii="Times New Roman" w:hAnsi="Times New Roman" w:cs="Times New Roman"/>
          <w:sz w:val="28"/>
          <w:szCs w:val="28"/>
        </w:rPr>
      </w:pPr>
    </w:p>
    <w:p w14:paraId="71BDA59D" w14:textId="77777777" w:rsidR="00B77F24" w:rsidRPr="00920A57" w:rsidRDefault="00B77F24" w:rsidP="00B77F24">
      <w:pPr>
        <w:tabs>
          <w:tab w:val="num" w:pos="284"/>
        </w:tabs>
        <w:spacing w:after="0" w:line="240" w:lineRule="auto"/>
        <w:jc w:val="both"/>
        <w:rPr>
          <w:rFonts w:ascii="Times New Roman" w:hAnsi="Times New Roman" w:cs="Times New Roman"/>
          <w:sz w:val="28"/>
          <w:szCs w:val="28"/>
        </w:rPr>
      </w:pPr>
    </w:p>
    <w:sectPr w:rsidR="00B77F24" w:rsidRPr="00920A57" w:rsidSect="0051406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892650">
    <w:abstractNumId w:val="0"/>
  </w:num>
  <w:num w:numId="2" w16cid:durableId="42731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08"/>
    <w:rsid w:val="00021FEF"/>
    <w:rsid w:val="00037F72"/>
    <w:rsid w:val="0005398E"/>
    <w:rsid w:val="000A0633"/>
    <w:rsid w:val="000C549B"/>
    <w:rsid w:val="000F0CD7"/>
    <w:rsid w:val="000F2D01"/>
    <w:rsid w:val="00113C85"/>
    <w:rsid w:val="00137408"/>
    <w:rsid w:val="001F4540"/>
    <w:rsid w:val="00330765"/>
    <w:rsid w:val="00387708"/>
    <w:rsid w:val="00391F58"/>
    <w:rsid w:val="004171F9"/>
    <w:rsid w:val="00497F9F"/>
    <w:rsid w:val="004A72C1"/>
    <w:rsid w:val="004B679A"/>
    <w:rsid w:val="004F288D"/>
    <w:rsid w:val="0051406F"/>
    <w:rsid w:val="00575668"/>
    <w:rsid w:val="00591E1C"/>
    <w:rsid w:val="005F6C26"/>
    <w:rsid w:val="00631941"/>
    <w:rsid w:val="007067BB"/>
    <w:rsid w:val="00730504"/>
    <w:rsid w:val="007700B7"/>
    <w:rsid w:val="0083279D"/>
    <w:rsid w:val="00882FB8"/>
    <w:rsid w:val="008D6835"/>
    <w:rsid w:val="00920A57"/>
    <w:rsid w:val="00A205BB"/>
    <w:rsid w:val="00A21389"/>
    <w:rsid w:val="00A6420F"/>
    <w:rsid w:val="00A94C17"/>
    <w:rsid w:val="00B77F24"/>
    <w:rsid w:val="00C347A6"/>
    <w:rsid w:val="00CF0B3C"/>
    <w:rsid w:val="00DF29C3"/>
    <w:rsid w:val="00F12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A8A"/>
  <w15:chartTrackingRefBased/>
  <w15:docId w15:val="{D9FA6ADE-CB6E-4D7A-AE7D-0B142CC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79A"/>
    <w:pPr>
      <w:spacing w:line="254" w:lineRule="auto"/>
    </w:pPr>
  </w:style>
  <w:style w:type="paragraph" w:styleId="1">
    <w:name w:val="heading 1"/>
    <w:basedOn w:val="a"/>
    <w:link w:val="10"/>
    <w:uiPriority w:val="9"/>
    <w:qFormat/>
    <w:rsid w:val="00B7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12E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7700B7"/>
    <w:rPr>
      <w:rFonts w:ascii="Times New Roman" w:hAnsi="Times New Roman" w:cs="Times New Roman"/>
      <w:shd w:val="clear" w:color="auto" w:fill="FFFFFF"/>
    </w:rPr>
  </w:style>
  <w:style w:type="paragraph" w:customStyle="1" w:styleId="22">
    <w:name w:val="Основной текст (2)"/>
    <w:basedOn w:val="a"/>
    <w:link w:val="21"/>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spacing w:line="259" w:lineRule="auto"/>
      <w:ind w:left="720"/>
      <w:contextualSpacing/>
    </w:pPr>
  </w:style>
  <w:style w:type="character" w:customStyle="1" w:styleId="10">
    <w:name w:val="Заголовок 1 Знак"/>
    <w:basedOn w:val="a0"/>
    <w:link w:val="1"/>
    <w:uiPriority w:val="9"/>
    <w:rsid w:val="00B77F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12E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39109">
      <w:bodyDiv w:val="1"/>
      <w:marLeft w:val="0"/>
      <w:marRight w:val="0"/>
      <w:marTop w:val="0"/>
      <w:marBottom w:val="0"/>
      <w:divBdr>
        <w:top w:val="none" w:sz="0" w:space="0" w:color="auto"/>
        <w:left w:val="none" w:sz="0" w:space="0" w:color="auto"/>
        <w:bottom w:val="none" w:sz="0" w:space="0" w:color="auto"/>
        <w:right w:val="none" w:sz="0" w:space="0" w:color="auto"/>
      </w:divBdr>
    </w:div>
    <w:div w:id="1216041428">
      <w:bodyDiv w:val="1"/>
      <w:marLeft w:val="0"/>
      <w:marRight w:val="0"/>
      <w:marTop w:val="0"/>
      <w:marBottom w:val="0"/>
      <w:divBdr>
        <w:top w:val="none" w:sz="0" w:space="0" w:color="auto"/>
        <w:left w:val="none" w:sz="0" w:space="0" w:color="auto"/>
        <w:bottom w:val="none" w:sz="0" w:space="0" w:color="auto"/>
        <w:right w:val="none" w:sz="0" w:space="0" w:color="auto"/>
      </w:divBdr>
    </w:div>
    <w:div w:id="1689871002">
      <w:bodyDiv w:val="1"/>
      <w:marLeft w:val="0"/>
      <w:marRight w:val="0"/>
      <w:marTop w:val="0"/>
      <w:marBottom w:val="0"/>
      <w:divBdr>
        <w:top w:val="none" w:sz="0" w:space="0" w:color="auto"/>
        <w:left w:val="none" w:sz="0" w:space="0" w:color="auto"/>
        <w:bottom w:val="none" w:sz="0" w:space="0" w:color="auto"/>
        <w:right w:val="none" w:sz="0" w:space="0" w:color="auto"/>
      </w:divBdr>
    </w:div>
    <w:div w:id="1824928546">
      <w:bodyDiv w:val="1"/>
      <w:marLeft w:val="0"/>
      <w:marRight w:val="0"/>
      <w:marTop w:val="0"/>
      <w:marBottom w:val="0"/>
      <w:divBdr>
        <w:top w:val="none" w:sz="0" w:space="0" w:color="auto"/>
        <w:left w:val="none" w:sz="0" w:space="0" w:color="auto"/>
        <w:bottom w:val="none" w:sz="0" w:space="0" w:color="auto"/>
        <w:right w:val="none" w:sz="0" w:space="0" w:color="auto"/>
      </w:divBdr>
    </w:div>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user260</dc:creator>
  <cp:keywords/>
  <dc:description/>
  <cp:lastModifiedBy>user260</cp:lastModifiedBy>
  <cp:revision>3</cp:revision>
  <dcterms:created xsi:type="dcterms:W3CDTF">2024-01-09T11:17:00Z</dcterms:created>
  <dcterms:modified xsi:type="dcterms:W3CDTF">2024-01-09T11:19:00Z</dcterms:modified>
</cp:coreProperties>
</file>