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2B7A77" w:rsidR="00AD6FBB" w:rsidRPr="00C76835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6BC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B4F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60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55710A1" w:rsidR="00737F75" w:rsidRPr="00255611" w:rsidRDefault="00737F75" w:rsidP="0014730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заміну сторони у договорі оренди землі на</w:t>
      </w:r>
      <w:r w:rsidR="00AD6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90" w:rsidRPr="00296A59">
        <w:rPr>
          <w:rFonts w:ascii="Times New Roman" w:eastAsia="Times New Roman" w:hAnsi="Times New Roman" w:cs="Times New Roman"/>
          <w:sz w:val="28"/>
          <w:szCs w:val="28"/>
        </w:rPr>
        <w:t>ТОВ «АГРО ЛОГІСТИК ГРУП»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90" w:rsidRPr="00A72C90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 Водопійній, 34</w:t>
      </w:r>
      <w:r w:rsidR="007F3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24BD670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1" w:name="_Hlk152594363"/>
      <w:r w:rsidR="00AD6015" w:rsidRPr="00AD6015">
        <w:rPr>
          <w:rFonts w:ascii="Times New Roman" w:eastAsia="Times New Roman" w:hAnsi="Times New Roman" w:cs="Times New Roman"/>
          <w:sz w:val="28"/>
          <w:szCs w:val="28"/>
        </w:rPr>
        <w:t>ТОВ «ЦИТАДЕЛЬ-ЮГ»</w:t>
      </w:r>
      <w:bookmarkEnd w:id="1"/>
      <w:r w:rsidR="00EF39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</w:t>
      </w:r>
      <w:r w:rsidR="00D643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60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01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64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6015" w:rsidRPr="00AD6015">
        <w:rPr>
          <w:rFonts w:ascii="Times New Roman" w:eastAsia="Times New Roman" w:hAnsi="Times New Roman" w:cs="Times New Roman"/>
          <w:sz w:val="28"/>
          <w:szCs w:val="28"/>
        </w:rPr>
        <w:t>23089-000660404-007-28</w:t>
      </w:r>
      <w:r w:rsidR="006B7E5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643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7F4" w:rsidRPr="00F657F4">
        <w:t xml:space="preserve"> </w:t>
      </w:r>
      <w:r w:rsidR="00F657F4" w:rsidRPr="00F657F4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6B7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7F4" w:rsidRPr="00F657F4">
        <w:rPr>
          <w:rFonts w:ascii="Times New Roman" w:eastAsia="Times New Roman" w:hAnsi="Times New Roman" w:cs="Times New Roman"/>
          <w:sz w:val="28"/>
          <w:szCs w:val="28"/>
        </w:rPr>
        <w:t>ТОВ «АГРО ЛОГІСТИК ГРУП»</w:t>
      </w:r>
      <w:r w:rsidR="00F65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377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64377" w:rsidRPr="00D64377">
        <w:rPr>
          <w:rFonts w:ascii="Times New Roman" w:eastAsia="Times New Roman" w:hAnsi="Times New Roman" w:cs="Times New Roman"/>
          <w:sz w:val="28"/>
          <w:szCs w:val="28"/>
        </w:rPr>
        <w:t>09.07.2020</w:t>
      </w:r>
      <w:r w:rsidR="00F65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E59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6B7E59" w:rsidRPr="006B7E59">
        <w:rPr>
          <w:rFonts w:ascii="Times New Roman" w:eastAsia="Times New Roman" w:hAnsi="Times New Roman" w:cs="Times New Roman"/>
          <w:sz w:val="28"/>
          <w:szCs w:val="28"/>
        </w:rPr>
        <w:t>23048-000346342-007-09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48E7C9C7" w:rsidR="00E46768" w:rsidRPr="00E46768" w:rsidRDefault="00E46768" w:rsidP="00CB4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AD6015" w:rsidRPr="00AD6015">
        <w:rPr>
          <w:rFonts w:ascii="Times New Roman" w:eastAsia="Times New Roman" w:hAnsi="Times New Roman" w:cs="Times New Roman"/>
          <w:sz w:val="28"/>
          <w:szCs w:val="28"/>
        </w:rPr>
        <w:t>ТОВ «ЦИТАДЕЛЬ-ЮГ»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2" w:name="_Hlk152594382"/>
      <w:r w:rsidR="00AD6015" w:rsidRPr="00AD6015">
        <w:rPr>
          <w:rFonts w:ascii="Times New Roman" w:eastAsia="Times New Roman" w:hAnsi="Times New Roman" w:cs="Times New Roman"/>
          <w:sz w:val="28"/>
          <w:szCs w:val="28"/>
        </w:rPr>
        <w:t>4810136900:05:075:0009</w:t>
      </w:r>
      <w:bookmarkEnd w:id="2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2177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 w:rsidR="00C95BBB" w:rsidRPr="00C95BBB">
        <w:rPr>
          <w:rFonts w:ascii="Times New Roman" w:eastAsia="Times New Roman" w:hAnsi="Times New Roman" w:cs="Times New Roman"/>
          <w:sz w:val="28"/>
          <w:szCs w:val="28"/>
        </w:rPr>
        <w:t>Водопійн</w:t>
      </w:r>
      <w:r w:rsidR="00C95BBB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, 34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726E55BC" w:rsidR="001051C6" w:rsidRDefault="00E46768" w:rsidP="00D9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64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8161</w:t>
      </w:r>
      <w:r w:rsidR="00EF39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1D">
        <w:rPr>
          <w:rFonts w:ascii="Times New Roman" w:eastAsia="Times New Roman" w:hAnsi="Times New Roman" w:cs="Times New Roman"/>
          <w:sz w:val="28"/>
          <w:szCs w:val="28"/>
        </w:rPr>
        <w:t xml:space="preserve">на земельну ділянку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4810136900:05:075:0009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6364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2177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7 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ТОВ «ЦИТАДЕЛЬ-ЮГ»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ТОВ «АГРО ЛОГІСТИК ГРУП»</w:t>
      </w:r>
      <w:r w:rsidR="00EF39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60193850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296A59">
        <w:rPr>
          <w:rFonts w:ascii="Times New Roman" w:eastAsia="Times New Roman" w:hAnsi="Times New Roman" w:cs="Times New Roman"/>
          <w:sz w:val="28"/>
          <w:szCs w:val="28"/>
        </w:rPr>
        <w:t>нежитлового об’єкта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A72C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BBB" w:rsidRPr="00C95BBB">
        <w:rPr>
          <w:rFonts w:ascii="Times New Roman" w:eastAsia="Times New Roman" w:hAnsi="Times New Roman" w:cs="Times New Roman"/>
          <w:sz w:val="28"/>
          <w:szCs w:val="28"/>
        </w:rPr>
        <w:t>Водопійн</w:t>
      </w:r>
      <w:r w:rsidR="00C95BBB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2C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6A59" w:rsidRPr="00296A59">
        <w:rPr>
          <w:rFonts w:ascii="Times New Roman" w:eastAsia="Times New Roman" w:hAnsi="Times New Roman" w:cs="Times New Roman"/>
          <w:sz w:val="28"/>
          <w:szCs w:val="28"/>
        </w:rPr>
        <w:t>34</w:t>
      </w:r>
      <w:bookmarkEnd w:id="3"/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 xml:space="preserve">договору купівлі-продажу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74EB3" w:rsidRPr="00674EB3">
        <w:rPr>
          <w:rFonts w:ascii="Times New Roman" w:eastAsia="Times New Roman" w:hAnsi="Times New Roman" w:cs="Times New Roman"/>
          <w:sz w:val="28"/>
          <w:szCs w:val="28"/>
        </w:rPr>
        <w:t>19.11.2019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4EB3" w:rsidRPr="00674EB3">
        <w:rPr>
          <w:rFonts w:ascii="Times New Roman" w:eastAsia="Times New Roman" w:hAnsi="Times New Roman" w:cs="Times New Roman"/>
          <w:sz w:val="28"/>
          <w:szCs w:val="28"/>
        </w:rPr>
        <w:t>2764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D6437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D64377" w:rsidRPr="00D64377">
        <w:rPr>
          <w:rFonts w:ascii="Times New Roman" w:eastAsia="Times New Roman" w:hAnsi="Times New Roman" w:cs="Times New Roman"/>
          <w:sz w:val="28"/>
          <w:szCs w:val="28"/>
        </w:rPr>
        <w:t>15.07.2020</w:t>
      </w:r>
      <w:r w:rsidR="001051C6" w:rsidRPr="00D6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37" w:rsidRPr="00D6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D643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1B37" w:rsidRPr="00D64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377" w:rsidRPr="00D64377">
        <w:rPr>
          <w:rFonts w:ascii="Times New Roman" w:eastAsia="Times New Roman" w:hAnsi="Times New Roman" w:cs="Times New Roman"/>
          <w:sz w:val="28"/>
          <w:szCs w:val="28"/>
        </w:rPr>
        <w:t xml:space="preserve">23212/12.01-47/20-2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774DA4B" w14:textId="1F7603F7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2EE81" w14:textId="7304812F" w:rsidR="00C95BBB" w:rsidRDefault="00C95BBB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09301" w14:textId="70146CBF" w:rsidR="00C95BBB" w:rsidRDefault="00C95BBB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CBDFE" w14:textId="77777777" w:rsidR="00C95BBB" w:rsidRDefault="00C95BBB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2F7FCF9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95B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D4D28"/>
    <w:rsid w:val="000E62AA"/>
    <w:rsid w:val="001051C6"/>
    <w:rsid w:val="0014730C"/>
    <w:rsid w:val="0017064F"/>
    <w:rsid w:val="00226159"/>
    <w:rsid w:val="0024458C"/>
    <w:rsid w:val="00255611"/>
    <w:rsid w:val="00296A59"/>
    <w:rsid w:val="002C2CA3"/>
    <w:rsid w:val="002F5359"/>
    <w:rsid w:val="002F5A8B"/>
    <w:rsid w:val="00335949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6202D5"/>
    <w:rsid w:val="0063641D"/>
    <w:rsid w:val="00651B37"/>
    <w:rsid w:val="00674EB3"/>
    <w:rsid w:val="006B7E59"/>
    <w:rsid w:val="006E1255"/>
    <w:rsid w:val="007012AF"/>
    <w:rsid w:val="00737F75"/>
    <w:rsid w:val="007A28F6"/>
    <w:rsid w:val="007A2F32"/>
    <w:rsid w:val="007D15EB"/>
    <w:rsid w:val="007F381E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A72C90"/>
    <w:rsid w:val="00A77419"/>
    <w:rsid w:val="00AA7A0B"/>
    <w:rsid w:val="00AD6015"/>
    <w:rsid w:val="00AD6FBB"/>
    <w:rsid w:val="00AE5D5C"/>
    <w:rsid w:val="00AE6BCE"/>
    <w:rsid w:val="00B52BF2"/>
    <w:rsid w:val="00B81734"/>
    <w:rsid w:val="00B94A3A"/>
    <w:rsid w:val="00BD3547"/>
    <w:rsid w:val="00C41383"/>
    <w:rsid w:val="00C463CB"/>
    <w:rsid w:val="00C7520C"/>
    <w:rsid w:val="00C76835"/>
    <w:rsid w:val="00C815E8"/>
    <w:rsid w:val="00C95BBB"/>
    <w:rsid w:val="00C9763C"/>
    <w:rsid w:val="00CB059F"/>
    <w:rsid w:val="00CB4F19"/>
    <w:rsid w:val="00D06FF5"/>
    <w:rsid w:val="00D27AED"/>
    <w:rsid w:val="00D64377"/>
    <w:rsid w:val="00D90ED2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C57E7"/>
    <w:rsid w:val="00EF3920"/>
    <w:rsid w:val="00F657F4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dcterms:created xsi:type="dcterms:W3CDTF">2024-01-10T12:45:00Z</dcterms:created>
  <dcterms:modified xsi:type="dcterms:W3CDTF">2024-03-18T11:54:00Z</dcterms:modified>
</cp:coreProperties>
</file>