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F207" w14:textId="571C0041" w:rsidR="00F05BB9" w:rsidRPr="002475AC" w:rsidRDefault="00F05BB9" w:rsidP="00F05BB9">
      <w:pPr>
        <w:widowControl w:val="0"/>
        <w:tabs>
          <w:tab w:val="left" w:pos="7661"/>
        </w:tabs>
        <w:spacing w:after="0"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bookmarkStart w:id="0" w:name="_page_5_0"/>
      <w:bookmarkStart w:id="1" w:name="_Hlk129541619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S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zr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-200/1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08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20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.02.2024</w:t>
      </w:r>
    </w:p>
    <w:p w14:paraId="3A2CC345" w14:textId="77777777" w:rsidR="00F05BB9" w:rsidRPr="002475AC" w:rsidRDefault="00F05BB9" w:rsidP="00F05BB9">
      <w:pPr>
        <w:widowControl w:val="0"/>
        <w:tabs>
          <w:tab w:val="left" w:pos="7661"/>
        </w:tabs>
        <w:spacing w:after="0"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ab/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ов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а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редак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ц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ія</w:t>
      </w:r>
      <w:proofErr w:type="spellEnd"/>
    </w:p>
    <w:p w14:paraId="624C07E7" w14:textId="77777777" w:rsidR="00F05BB9" w:rsidRPr="002475AC" w:rsidRDefault="00F05BB9" w:rsidP="00F05BB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19D820F5" w14:textId="77777777" w:rsidR="00F05BB9" w:rsidRPr="002475AC" w:rsidRDefault="00F05BB9" w:rsidP="00F05BB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ru-RU" w:eastAsia="pl-PL"/>
        </w:rPr>
      </w:pPr>
    </w:p>
    <w:p w14:paraId="13750A08" w14:textId="77777777" w:rsidR="00F05BB9" w:rsidRPr="002475AC" w:rsidRDefault="00F05BB9" w:rsidP="00F05BB9">
      <w:pPr>
        <w:widowControl w:val="0"/>
        <w:spacing w:after="0"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ПОЯ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С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НЮВА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ЛЬ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НА ЗАПИС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А</w:t>
      </w:r>
    </w:p>
    <w:p w14:paraId="0C0EA323" w14:textId="77777777" w:rsidR="00F05BB9" w:rsidRPr="002475AC" w:rsidRDefault="00F05BB9" w:rsidP="00F05BB9">
      <w:pPr>
        <w:widowControl w:val="0"/>
        <w:spacing w:before="38" w:after="0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до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пр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оє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кт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у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іше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нн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я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М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ик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олаї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в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сь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ої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м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ісь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ої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ад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и</w:t>
      </w:r>
    </w:p>
    <w:p w14:paraId="28951B1B" w14:textId="77777777" w:rsidR="00F05BB9" w:rsidRPr="002475AC" w:rsidRDefault="00F05BB9" w:rsidP="00F05BB9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5F2B2F" w14:textId="6806B8F9" w:rsidR="00F05BB9" w:rsidRPr="007005AE" w:rsidRDefault="00F05BB9" w:rsidP="00F05BB9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475AC">
        <w:rPr>
          <w:rFonts w:ascii="Times New Roman" w:eastAsia="Times New Roman" w:hAnsi="Times New Roman" w:cs="Times New Roman"/>
          <w:sz w:val="28"/>
          <w:szCs w:val="28"/>
          <w:lang w:eastAsia="pl-PL"/>
        </w:rPr>
        <w:t>«</w:t>
      </w:r>
      <w:bookmarkStart w:id="2" w:name="_Hlk148536340"/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технічної документації із землеустрою щодо інвентаризації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(кадастровий номер 4810136</w:t>
      </w:r>
      <w:r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00:0</w:t>
      </w:r>
      <w:r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39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комунальної власності КП Миколаївської міської ради «Миколаївська ритуальна служба» за </w:t>
      </w:r>
      <w:proofErr w:type="spellStart"/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кладовище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Широка Балка по вул. Зенітників у 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Миколаєв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14:paraId="7B3DA6C8" w14:textId="0B085E27" w:rsidR="00F05BB9" w:rsidRPr="00D054D9" w:rsidRDefault="00F05BB9" w:rsidP="00F05BB9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2"/>
    <w:p w14:paraId="07344DE8" w14:textId="77777777" w:rsidR="00F05BB9" w:rsidRPr="002475AC" w:rsidRDefault="00F05BB9" w:rsidP="00F05BB9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E325D34" w14:textId="77777777" w:rsidR="00F05BB9" w:rsidRPr="002475AC" w:rsidRDefault="00F05BB9" w:rsidP="00F05BB9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D2E5AD9" w14:textId="77777777" w:rsidR="00F05BB9" w:rsidRPr="002475AC" w:rsidRDefault="00F05BB9" w:rsidP="00F05BB9">
      <w:pPr>
        <w:widowControl w:val="0"/>
        <w:autoSpaceDE w:val="0"/>
        <w:autoSpaceDN w:val="0"/>
        <w:spacing w:after="0" w:line="21" w:lineRule="atLeast"/>
        <w:ind w:left="101"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AC">
        <w:rPr>
          <w:rFonts w:ascii="Times New Roman" w:eastAsia="Times New Roman" w:hAnsi="Times New Roman" w:cs="Times New Roman"/>
          <w:sz w:val="28"/>
          <w:szCs w:val="28"/>
        </w:rPr>
        <w:t>Суб’єктом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подання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2475A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475A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пленарному</w:t>
      </w:r>
      <w:r w:rsidRPr="002475A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2475A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ради є Платонов Юрій Михайлович, заступник начальника управління земельних ресурсів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247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247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66601132" w14:textId="77777777" w:rsidR="00F05BB9" w:rsidRPr="002475AC" w:rsidRDefault="00F05BB9" w:rsidP="00F05BB9">
      <w:pPr>
        <w:widowControl w:val="0"/>
        <w:autoSpaceDE w:val="0"/>
        <w:autoSpaceDN w:val="0"/>
        <w:spacing w:after="0" w:line="21" w:lineRule="atLeast"/>
        <w:ind w:left="101"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AC">
        <w:rPr>
          <w:rFonts w:ascii="Times New Roman" w:eastAsia="Times New Roman" w:hAnsi="Times New Roman" w:cs="Times New Roman"/>
          <w:sz w:val="28"/>
          <w:szCs w:val="28"/>
        </w:rPr>
        <w:t>Розробником,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доповідачем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відповідальною</w:t>
      </w:r>
      <w:r w:rsidRPr="002475A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475A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супровід</w:t>
      </w:r>
      <w:r w:rsidRPr="002475A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рішення є управління земельних ресурсів Миколаївської міської ради в особі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Платонова Юрія Михайловича,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заступника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2475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247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2475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0E808741" w14:textId="77777777" w:rsidR="00F05BB9" w:rsidRPr="002475AC" w:rsidRDefault="00F05BB9" w:rsidP="00F05BB9">
      <w:pPr>
        <w:widowControl w:val="0"/>
        <w:spacing w:after="0"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Виконавцем</w:t>
      </w:r>
      <w:r w:rsidRPr="002475AC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ту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</w:t>
      </w:r>
      <w:r w:rsidRPr="002475A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ресурсі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колаївської</w:t>
      </w:r>
      <w:r w:rsidRPr="002475AC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ради</w:t>
      </w:r>
      <w:r w:rsidRPr="002475A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особі</w:t>
      </w:r>
      <w:r w:rsidRPr="002475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Торки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Олени Володимирівни,</w:t>
      </w:r>
      <w:r w:rsidRPr="002475A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начальник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відділу</w:t>
      </w:r>
      <w:r w:rsidRPr="002475A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землеустрою 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равління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емельних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ресу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сів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аї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ської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(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м.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вул. Адміральська, 20,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ел.3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7-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32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-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35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)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73D18527" w14:textId="3749C6E0" w:rsidR="00F05BB9" w:rsidRPr="002475AC" w:rsidRDefault="00F05BB9" w:rsidP="00F05BB9">
      <w:pPr>
        <w:widowControl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Розглянувши звернення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7005A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КП Миколаївської міської ради «Миколаївська ритуальна служба»,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11</w:t>
      </w:r>
      <w:r w:rsidRPr="007005A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12</w:t>
      </w:r>
      <w:r w:rsidRPr="007005A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.2023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23089-000662818-007-36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 xml:space="preserve"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управлінням земельних ресурсів Миколаївської міської</w:t>
      </w:r>
      <w:r w:rsidRPr="002475AC">
        <w:rPr>
          <w:rFonts w:ascii="Times New Roman" w:eastAsia="Calibri" w:hAnsi="Times New Roman" w:cs="Times New Roman"/>
          <w:spacing w:val="1"/>
          <w:sz w:val="28"/>
          <w:szCs w:val="28"/>
          <w:lang w:val="pl-PL" w:eastAsia="pl-PL"/>
        </w:rPr>
        <w:t xml:space="preserve">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ради</w:t>
      </w:r>
      <w:r w:rsidRPr="002475AC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підготовлено</w:t>
      </w:r>
      <w:r w:rsidRPr="002475AC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проєкт</w:t>
      </w:r>
      <w:r w:rsidRPr="002475AC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2475AC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рішення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</w:t>
      </w:r>
      <w:bookmarkStart w:id="3" w:name="_page_22_0"/>
      <w:bookmarkEnd w:id="0"/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технічної документації із землеустрою щодо інвентаризації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(кадастровий номер 4810136</w:t>
      </w:r>
      <w:r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00:0</w:t>
      </w:r>
      <w:r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39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комунальної власності КП Миколаївської міської ради «Миколаївська ритуальна служба» за </w:t>
      </w:r>
      <w:proofErr w:type="spellStart"/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кладовище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Широка Балка по вул. Зенітників у 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Миколаєв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Миколаївської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»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для 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есе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ня на сесію міської 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52302943" w14:textId="7CD967D1" w:rsidR="00F05BB9" w:rsidRPr="007005AE" w:rsidRDefault="00F05BB9" w:rsidP="00F05BB9">
      <w:pPr>
        <w:tabs>
          <w:tab w:val="left" w:pos="567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Відповідно</w:t>
      </w:r>
      <w:r w:rsidRPr="002475A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2475A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ередбаче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054D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bookmarkStart w:id="4" w:name="_Hlk14853649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атвердити технічну документацію із землеустрою щодо інвентаризації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4810136</w:t>
      </w:r>
      <w:r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00:0</w:t>
      </w:r>
      <w:r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39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) площею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1,0062 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 комунальної власності КП Миколаївської міської ради «Миколаївська ритуальна служба», з 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метою її формування для будівництва та обслуговування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будівель закладів комунального обслуговування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КВЦПЗ – 03.1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 </w:t>
      </w:r>
      <w:proofErr w:type="spellStart"/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кладовище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Широка Балка по вул. Зенітників у 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Миколаєв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висновку департаменту архітектури та містобудування Миколаївської міської ради від </w:t>
      </w:r>
      <w:r w:rsidR="00A40FC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8.</w:t>
      </w:r>
      <w:r w:rsidR="00A40FC8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2.202</w:t>
      </w:r>
      <w:r w:rsidR="00A40FC8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 </w:t>
      </w:r>
      <w:r w:rsidR="00A40FC8">
        <w:rPr>
          <w:rFonts w:ascii="Times New Roman" w:eastAsia="Times New Roman" w:hAnsi="Times New Roman" w:cs="Times New Roman"/>
          <w:sz w:val="28"/>
          <w:szCs w:val="28"/>
          <w:lang w:eastAsia="uk-UA"/>
        </w:rPr>
        <w:t>321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/12.01-24/2</w:t>
      </w:r>
      <w:r w:rsidR="00A40FC8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-2.</w:t>
      </w:r>
    </w:p>
    <w:p w14:paraId="1CABCDAD" w14:textId="77777777" w:rsidR="00F05BB9" w:rsidRPr="007005AE" w:rsidRDefault="00F05BB9" w:rsidP="00F05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 1051, має обмеження у використанні:</w:t>
      </w:r>
    </w:p>
    <w:p w14:paraId="05FE33A1" w14:textId="77777777" w:rsidR="00F05BB9" w:rsidRPr="007005AE" w:rsidRDefault="00F05BB9" w:rsidP="00F05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- 01.05 - «охоронна зона навколо (вздовж) об’єкта енергетичної системи»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0,1255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14:paraId="040F496F" w14:textId="09F7C630" w:rsidR="00F05BB9" w:rsidRPr="007005AE" w:rsidRDefault="00F05BB9" w:rsidP="00F05BB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Зареєструвати право комунальної власності Миколаївської міської ради на земельні ділянки (кадастровий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4810136</w:t>
      </w:r>
      <w:r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00:0</w:t>
      </w:r>
      <w:r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39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будівництва та обслуговування інших будівель громадської забудови (код КВЦПЗ – 03.1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 </w:t>
      </w:r>
      <w:proofErr w:type="spellStart"/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кладовище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Широка Балка по вул. Зенітників у 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Миколаєв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C406875" w14:textId="1BE0050C" w:rsidR="00F05BB9" w:rsidRPr="00F05BB9" w:rsidRDefault="00F05BB9" w:rsidP="00F05BB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Передати </w:t>
      </w:r>
      <w:r w:rsidRPr="007005A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КП Миколаївської міської ради «Миколаївська ритуальна служба»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постійне користування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(кадастровий номер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4810136</w:t>
      </w:r>
      <w:r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00:0</w:t>
      </w:r>
      <w:r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39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Pr="00AA292D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площею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1,0062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будівництва та обслуговування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закладів комунального обслуговування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КВЦПЗ – 03.1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 </w:t>
      </w:r>
      <w:proofErr w:type="spellStart"/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кладовище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Широка Балка по вул. Зенітників у 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Миколаєв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7005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bookmarkEnd w:id="4"/>
    <w:p w14:paraId="3DF41404" w14:textId="77777777" w:rsidR="00F05BB9" w:rsidRPr="002475AC" w:rsidRDefault="00F05BB9" w:rsidP="00F05BB9">
      <w:pPr>
        <w:widowControl w:val="0"/>
        <w:spacing w:after="16" w:line="21" w:lineRule="atLeast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75AC"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B03D495" wp14:editId="5CFF48BF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1AAE66" id="drawingObject3" o:spid="_x0000_s1026" style="position:absolute;margin-left:138.35pt;margin-top:52.7pt;width:77.55pt;height:18pt;z-index:-251657216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Кон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2475A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ям</w:t>
      </w:r>
      <w:r w:rsidRPr="002475A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 комісію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ради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пи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ії,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родокор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стува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я,</w:t>
      </w:r>
      <w:r w:rsidRPr="002475A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росторо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 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тку,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обудування,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архітектур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будів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ниц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тва,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юва</w:t>
      </w:r>
      <w:r w:rsidRPr="002475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емел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ьни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 від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осин (Нес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еренко),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ас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пни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 місько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о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дріє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 Ю.Г.</w:t>
      </w:r>
    </w:p>
    <w:p w14:paraId="57B0AA2E" w14:textId="77777777" w:rsidR="00F05BB9" w:rsidRPr="002475AC" w:rsidRDefault="00F05BB9" w:rsidP="00F05BB9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ення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надсилається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ектро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адресу</w:t>
      </w:r>
      <w:r w:rsidRPr="002475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овіда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 xml:space="preserve">ої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особ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равління</w:t>
      </w:r>
      <w:r w:rsidRPr="002475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апара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иколаївської</w:t>
      </w:r>
      <w:r w:rsidRPr="002475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метою</w:t>
      </w:r>
      <w:r w:rsidRPr="002475A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я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 офіційному сай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і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иколаївської міської 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2F7D808D" w14:textId="77777777" w:rsidR="00F05BB9" w:rsidRPr="002475AC" w:rsidRDefault="00F05BB9" w:rsidP="00F05BB9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Відповідно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вимог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У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краї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«Про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досту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2475A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убліч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ої 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формації»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ег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аме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ту</w:t>
      </w:r>
      <w:r w:rsidRPr="002475A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аївської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V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pl-PL" w:eastAsia="pl-PL"/>
        </w:rPr>
        <w:t>II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я, 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роблений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2475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є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ен</w:t>
      </w:r>
      <w:r w:rsidRPr="002475A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ає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офі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ц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ому</w:t>
      </w:r>
      <w:r w:rsidRPr="002475A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йт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і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колаївської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як</w:t>
      </w:r>
      <w:r w:rsidRPr="002475A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робоч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ів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2475A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да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ти</w:t>
      </w:r>
      <w:r w:rsidRPr="002475A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їх ро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зг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ляду на черговій сесії рад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7CB972E4" w14:textId="77777777" w:rsidR="00F05BB9" w:rsidRPr="002475AC" w:rsidRDefault="00F05BB9" w:rsidP="00F05BB9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1799494" w14:textId="77777777" w:rsidR="00F05BB9" w:rsidRPr="002475AC" w:rsidRDefault="00F05BB9" w:rsidP="00F05BB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1"/>
    <w:bookmarkEnd w:id="3"/>
    <w:p w14:paraId="6045E66D" w14:textId="77777777" w:rsidR="00F05BB9" w:rsidRPr="002475AC" w:rsidRDefault="00F05BB9" w:rsidP="00F05BB9">
      <w:pPr>
        <w:widowControl w:val="0"/>
        <w:autoSpaceDE w:val="0"/>
        <w:autoSpaceDN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AC">
        <w:rPr>
          <w:rFonts w:ascii="Times New Roman" w:eastAsia="Times New Roman" w:hAnsi="Times New Roman" w:cs="Times New Roman"/>
          <w:sz w:val="28"/>
          <w:szCs w:val="28"/>
        </w:rPr>
        <w:t>Заступник начальника</w:t>
      </w:r>
      <w:r w:rsidRPr="002475AC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2475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2475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ресурсів</w:t>
      </w:r>
    </w:p>
    <w:p w14:paraId="74A5DCC1" w14:textId="77777777" w:rsidR="00F05BB9" w:rsidRPr="002475AC" w:rsidRDefault="00F05BB9" w:rsidP="00F05BB9">
      <w:pPr>
        <w:widowControl w:val="0"/>
        <w:tabs>
          <w:tab w:val="left" w:pos="7778"/>
        </w:tabs>
        <w:autoSpaceDE w:val="0"/>
        <w:autoSpaceDN w:val="0"/>
        <w:spacing w:before="18"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AC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2475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75AC">
        <w:rPr>
          <w:rFonts w:ascii="Times New Roman" w:eastAsia="Times New Roman" w:hAnsi="Times New Roman" w:cs="Times New Roman"/>
          <w:sz w:val="28"/>
          <w:szCs w:val="28"/>
        </w:rPr>
        <w:t>ради                                                               Ю.ПЛАТОНОВ</w:t>
      </w:r>
    </w:p>
    <w:p w14:paraId="1A12CD4E" w14:textId="77777777" w:rsidR="00F05BB9" w:rsidRPr="002475AC" w:rsidRDefault="00F05BB9" w:rsidP="00F05BB9">
      <w:pPr>
        <w:spacing w:after="0"/>
        <w:rPr>
          <w:rFonts w:ascii="Calibri" w:eastAsia="Calibri" w:hAnsi="Calibri" w:cs="Calibri"/>
          <w:lang w:eastAsia="pl-PL"/>
        </w:rPr>
      </w:pPr>
    </w:p>
    <w:p w14:paraId="5E5AE01B" w14:textId="77777777" w:rsidR="00F05BB9" w:rsidRPr="002475AC" w:rsidRDefault="00F05BB9" w:rsidP="00F05BB9">
      <w:pPr>
        <w:spacing w:after="0"/>
        <w:rPr>
          <w:rFonts w:ascii="Calibri" w:eastAsia="Calibri" w:hAnsi="Calibri" w:cs="Calibri"/>
          <w:lang w:eastAsia="pl-PL"/>
        </w:rPr>
      </w:pPr>
    </w:p>
    <w:p w14:paraId="5F54638B" w14:textId="77777777" w:rsidR="00F05BB9" w:rsidRPr="002475AC" w:rsidRDefault="00F05BB9" w:rsidP="00F05BB9">
      <w:pPr>
        <w:spacing w:after="0"/>
        <w:rPr>
          <w:rFonts w:ascii="Calibri" w:eastAsia="Calibri" w:hAnsi="Calibri" w:cs="Calibri"/>
          <w:lang w:eastAsia="pl-PL"/>
        </w:rPr>
      </w:pPr>
    </w:p>
    <w:p w14:paraId="437BAF60" w14:textId="77777777" w:rsidR="00F05BB9" w:rsidRDefault="00F05BB9" w:rsidP="00F05BB9"/>
    <w:p w14:paraId="0682A8F4" w14:textId="77777777" w:rsidR="00701037" w:rsidRDefault="00701037"/>
    <w:sectPr w:rsidR="00701037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B9"/>
    <w:rsid w:val="00701037"/>
    <w:rsid w:val="0089085F"/>
    <w:rsid w:val="00A40FC8"/>
    <w:rsid w:val="00F0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2BBD"/>
  <w15:chartTrackingRefBased/>
  <w15:docId w15:val="{FD1D1871-E622-402F-886F-D1F8A7B6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3040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2</cp:revision>
  <cp:lastPrinted>2024-03-04T09:01:00Z</cp:lastPrinted>
  <dcterms:created xsi:type="dcterms:W3CDTF">2024-02-20T12:26:00Z</dcterms:created>
  <dcterms:modified xsi:type="dcterms:W3CDTF">2024-03-04T09:50:00Z</dcterms:modified>
</cp:coreProperties>
</file>