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5F91810E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FF615F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70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  <w:r w:rsidR="00FF615F">
        <w:rPr>
          <w:rFonts w:ascii="Times New Roman" w:eastAsia="Times New Roman" w:hAnsi="Times New Roman" w:cs="Times New Roman"/>
          <w:color w:val="000000"/>
          <w:sz w:val="26"/>
          <w:szCs w:val="26"/>
        </w:rPr>
        <w:t>.03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AE79E2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AE79E2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AE79E2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AE79E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727D0D33" w:rsidR="003B3830" w:rsidRPr="00917294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bookmarkStart w:id="1" w:name="_Hlk159858293"/>
      <w:r w:rsidR="00917294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громадянину Лукашенку Андрію Володимировичу земельної ділянки (кадастровий номер 4810136600:05:062:0035) площею 358 </w:t>
      </w:r>
      <w:proofErr w:type="spellStart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 xml:space="preserve"> у власність для будівництва і обслуговування житлового будинку, господарських будівель і споруд (присадибна ділянка)</w:t>
      </w:r>
      <w:r w:rsidR="00917294" w:rsidRPr="00917294">
        <w:rPr>
          <w:rFonts w:ascii="Times New Roman" w:hAnsi="Times New Roman" w:cs="Times New Roman"/>
          <w:sz w:val="26"/>
          <w:szCs w:val="26"/>
        </w:rPr>
        <w:t xml:space="preserve"> по</w:t>
      </w:r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Зорге</w:t>
      </w:r>
      <w:proofErr w:type="spellEnd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, 15 в Корабельному районі м. Миколаєва (забудована земельна ділянка)</w:t>
      </w:r>
      <w:bookmarkEnd w:id="1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91729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917294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Hlk143096510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917294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2"/>
    <w:p w14:paraId="2C98D486" w14:textId="4E647830" w:rsidR="00526395" w:rsidRPr="00917294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</w:t>
      </w:r>
      <w:r w:rsidR="00935691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землеустрою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управління земельних ресурсів Миколаївської міської ради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0FA3C894" w:rsidR="003B3830" w:rsidRPr="00917294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917294">
        <w:rPr>
          <w:rFonts w:ascii="Times New Roman" w:eastAsia="Times New Roman" w:hAnsi="Times New Roman" w:cs="Times New Roman"/>
          <w:sz w:val="26"/>
          <w:szCs w:val="26"/>
        </w:rPr>
        <w:t>звернення</w:t>
      </w:r>
      <w:r w:rsidR="00DB416E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17294" w:rsidRPr="00917294">
        <w:rPr>
          <w:rFonts w:ascii="Times New Roman" w:hAnsi="Times New Roman" w:cs="Times New Roman"/>
          <w:sz w:val="26"/>
          <w:szCs w:val="26"/>
        </w:rPr>
        <w:t xml:space="preserve">громадянина </w:t>
      </w:r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Лукашенка Андрія Володимировича, дозвільну справу від 16.03.2023 № 23064-000600575-007-01</w:t>
      </w:r>
      <w:r w:rsidR="00EA27E0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3" w:name="_page_22_0"/>
      <w:bookmarkEnd w:id="0"/>
      <w:r w:rsidR="00917294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</w:t>
      </w:r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громадянину Лукашенку Андрію Володимировичу земельної ділянки (кадастровий номер 4810136600:05:062:0035) площею 358 </w:t>
      </w:r>
      <w:proofErr w:type="spellStart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 xml:space="preserve"> у власність для будівництва і обслуговування житлового будинку, господарських будівель і споруд (присадибна ділянка)</w:t>
      </w:r>
      <w:r w:rsidR="00917294" w:rsidRPr="00917294">
        <w:rPr>
          <w:rFonts w:ascii="Times New Roman" w:hAnsi="Times New Roman" w:cs="Times New Roman"/>
          <w:sz w:val="26"/>
          <w:szCs w:val="26"/>
        </w:rPr>
        <w:t xml:space="preserve"> по</w:t>
      </w:r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Зорге</w:t>
      </w:r>
      <w:proofErr w:type="spellEnd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, 15 в Корабельному районі м. Миколаєва (забудована земельна ділянка)</w:t>
      </w:r>
      <w:r w:rsidR="00886BD7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0AFF705" w14:textId="77777777" w:rsidR="00917294" w:rsidRPr="00917294" w:rsidRDefault="00BD5DBD" w:rsidP="00917294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4" w:name="_Hlk128127277"/>
      <w:bookmarkStart w:id="5" w:name="_Hlk159858410"/>
      <w:r w:rsidR="00917294" w:rsidRPr="0091729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Затвердити технічну документацію </w:t>
      </w:r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із землеустрою щодо встановлення (відновлення) меж земельної ділянки в натурі (на місцевості) площею 358 </w:t>
      </w:r>
      <w:proofErr w:type="spellStart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 xml:space="preserve"> (кадастровий номер 4810136600:05:062:0035),</w:t>
      </w:r>
      <w:r w:rsidR="00917294" w:rsidRPr="00917294">
        <w:rPr>
          <w:rFonts w:ascii="Times New Roman" w:hAnsi="Times New Roman" w:cs="Times New Roman"/>
          <w:sz w:val="26"/>
          <w:szCs w:val="26"/>
        </w:rPr>
        <w:t xml:space="preserve"> </w:t>
      </w:r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 xml:space="preserve">з метою передачі у власність </w:t>
      </w:r>
      <w:r w:rsidR="00917294" w:rsidRPr="00917294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Зорге</w:t>
      </w:r>
      <w:proofErr w:type="spellEnd"/>
      <w:r w:rsidR="00917294" w:rsidRPr="00917294">
        <w:rPr>
          <w:rFonts w:ascii="Times New Roman" w:eastAsia="Times New Roman" w:hAnsi="Times New Roman" w:cs="Times New Roman"/>
          <w:sz w:val="26"/>
          <w:szCs w:val="26"/>
        </w:rPr>
        <w:t>, 15 в Корабельному районі м. Миколаєва (забудована земельна ділянка).</w:t>
      </w:r>
    </w:p>
    <w:bookmarkEnd w:id="4"/>
    <w:p w14:paraId="79A41B2F" w14:textId="77777777" w:rsidR="00917294" w:rsidRPr="00917294" w:rsidRDefault="00917294" w:rsidP="00917294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27B3C5E6" w14:textId="77777777" w:rsidR="00917294" w:rsidRPr="00917294" w:rsidRDefault="00917294" w:rsidP="00917294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sz w:val="26"/>
          <w:szCs w:val="26"/>
        </w:rPr>
        <w:lastRenderedPageBreak/>
        <w:t>1.1. Надати громадянину Лукашенку Андрію Володимировичу земельну ділянку (кадастровий номер 4810136600:05:062:0035)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sz w:val="26"/>
          <w:szCs w:val="26"/>
        </w:rPr>
        <w:t>площею 358 </w:t>
      </w:r>
      <w:proofErr w:type="spellStart"/>
      <w:r w:rsidRPr="0091729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Pr="00917294">
        <w:rPr>
          <w:rFonts w:ascii="Times New Roman" w:eastAsia="Times New Roman" w:hAnsi="Times New Roman" w:cs="Times New Roman"/>
          <w:sz w:val="26"/>
          <w:szCs w:val="26"/>
        </w:rPr>
        <w:t xml:space="preserve"> у власність,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 </w:t>
      </w:r>
      <w:proofErr w:type="spellStart"/>
      <w:r w:rsidRPr="00917294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Pr="00917294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 w:rsidRPr="00917294">
        <w:rPr>
          <w:rFonts w:ascii="Times New Roman" w:eastAsia="Times New Roman" w:hAnsi="Times New Roman" w:cs="Times New Roman"/>
          <w:sz w:val="26"/>
          <w:szCs w:val="26"/>
        </w:rPr>
        <w:t>Зорге</w:t>
      </w:r>
      <w:proofErr w:type="spellEnd"/>
      <w:r w:rsidRPr="00917294">
        <w:rPr>
          <w:rFonts w:ascii="Times New Roman" w:eastAsia="Times New Roman" w:hAnsi="Times New Roman" w:cs="Times New Roman"/>
          <w:sz w:val="26"/>
          <w:szCs w:val="26"/>
        </w:rPr>
        <w:t xml:space="preserve">, 15 в Корабельному районі м. Миколаєва (забудована земельна ділянка, право власності на нерухоме майно згідно із відомостями з державного реєстру речових прав, </w:t>
      </w:r>
      <w:r w:rsidRPr="00917294">
        <w:rPr>
          <w:rFonts w:ascii="Times New Roman" w:hAnsi="Times New Roman" w:cs="Times New Roman"/>
          <w:sz w:val="26"/>
          <w:szCs w:val="26"/>
        </w:rPr>
        <w:t>реєстраційний номер об’єкта нерухомого майна: 2400019248101: номер відомостей про речове право: 42809253 від 30.06.2021, зареєстровано на підставі рішення про державну реєстрацію прав та їх обтяжень (з відкриттям розділу), індексний номер: 59089181 від 05.07.2021</w:t>
      </w:r>
      <w:r w:rsidRPr="00917294">
        <w:rPr>
          <w:rFonts w:ascii="Times New Roman" w:eastAsia="Times New Roman" w:hAnsi="Times New Roman" w:cs="Times New Roman"/>
          <w:sz w:val="26"/>
          <w:szCs w:val="26"/>
        </w:rPr>
        <w:t>), відповідно до висновку департаменту архітектури та містобудування Миколаївської міської ради від 18.03.2024 № 2385/12.01-24/24-2.</w:t>
      </w:r>
    </w:p>
    <w:p w14:paraId="5F176350" w14:textId="77777777" w:rsidR="00917294" w:rsidRPr="00917294" w:rsidRDefault="00917294" w:rsidP="00917294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sz w:val="26"/>
          <w:szCs w:val="26"/>
        </w:rPr>
        <w:t>2. Замовникам:</w:t>
      </w:r>
    </w:p>
    <w:p w14:paraId="1F49DCE4" w14:textId="77777777" w:rsidR="00917294" w:rsidRPr="00917294" w:rsidRDefault="00917294" w:rsidP="0091729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sz w:val="26"/>
          <w:szCs w:val="26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6FABCEB9" w14:textId="77777777" w:rsidR="00917294" w:rsidRPr="00917294" w:rsidRDefault="00917294" w:rsidP="0091729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sz w:val="26"/>
          <w:szCs w:val="26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04D8C0B" w14:textId="2D267C61" w:rsidR="003B3830" w:rsidRPr="00917294" w:rsidRDefault="00917294" w:rsidP="00917294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sz w:val="26"/>
          <w:szCs w:val="26"/>
        </w:rPr>
        <w:t>- виконувати обов'язки землевласника відповідно до вимог Земельного кодексу України</w:t>
      </w:r>
      <w:bookmarkEnd w:id="5"/>
      <w:r w:rsidR="000B50B5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917294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294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917294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917294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91729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91729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917294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Hlk143096495"/>
      <w:bookmarkEnd w:id="3"/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917294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195BAC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91729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9172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</w:t>
      </w:r>
      <w:r w:rsidRPr="00AE79E2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195B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6"/>
    </w:p>
    <w:sectPr w:rsidR="00E9678F" w:rsidRPr="00195BAC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17294"/>
    <w:rsid w:val="0092327E"/>
    <w:rsid w:val="00935691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E79E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CF6990"/>
    <w:rsid w:val="00D73559"/>
    <w:rsid w:val="00D84652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3292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112</cp:revision>
  <cp:lastPrinted>2024-03-12T14:53:00Z</cp:lastPrinted>
  <dcterms:created xsi:type="dcterms:W3CDTF">2023-03-06T20:53:00Z</dcterms:created>
  <dcterms:modified xsi:type="dcterms:W3CDTF">2024-03-18T14:30:00Z</dcterms:modified>
</cp:coreProperties>
</file>