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D75B" w14:textId="274A9A99" w:rsidR="003761D2" w:rsidRPr="006A30C4" w:rsidRDefault="003761D2" w:rsidP="003761D2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0" w:name="_page_5_0"/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en-AU"/>
        </w:rPr>
        <w:t>s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</w:rPr>
        <w:t>zr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-200/78</w:t>
      </w:r>
    </w:p>
    <w:p w14:paraId="65D67F38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1" w:name="_Hlk128423827"/>
      <w:bookmarkStart w:id="2" w:name="_Hlk150250591"/>
    </w:p>
    <w:p w14:paraId="70DB6441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BA1F472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F2B835D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35B91B4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AF1773D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0C7838A1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B212751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1EE3C6C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6B90C795" w14:textId="77777777" w:rsidR="006A30C4" w:rsidRPr="006A30C4" w:rsidRDefault="006A30C4" w:rsidP="006A30C4">
      <w:pPr>
        <w:spacing w:line="24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C45A2DB" w14:textId="77777777" w:rsidR="006A30C4" w:rsidRPr="006A30C4" w:rsidRDefault="006A30C4" w:rsidP="006A30C4">
      <w:pPr>
        <w:spacing w:after="4" w:line="20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06856BA0" w14:textId="77777777" w:rsidR="006A30C4" w:rsidRPr="006A30C4" w:rsidRDefault="006A30C4" w:rsidP="006A30C4">
      <w:pPr>
        <w:spacing w:after="4" w:line="20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bookmarkEnd w:id="2"/>
    <w:p w14:paraId="7E38CBA5" w14:textId="2D5DD066" w:rsidR="003761D2" w:rsidRPr="006A30C4" w:rsidRDefault="003761D2" w:rsidP="006A30C4">
      <w:pPr>
        <w:widowControl w:val="0"/>
        <w:tabs>
          <w:tab w:val="left" w:pos="1308"/>
          <w:tab w:val="left" w:pos="3039"/>
          <w:tab w:val="left" w:pos="4536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Про надання дозволу на проведення експертної грошової оцінки земельної ділянки (кадастровий номер 4810136600:06:043:0043)</w:t>
      </w:r>
      <w:r w:rsidR="006A30C4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по вул.</w:t>
      </w:r>
      <w:r w:rsidR="006A30C4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Фонтанній,</w:t>
      </w:r>
      <w:r w:rsidR="006A30C4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198 у Корабельному районі м. Миколаєва (забудована земельна ділянка)</w:t>
      </w:r>
    </w:p>
    <w:p w14:paraId="63E96B21" w14:textId="77777777" w:rsidR="003761D2" w:rsidRPr="006A30C4" w:rsidRDefault="003761D2" w:rsidP="003761D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0CBFCA4D" w14:textId="77777777" w:rsidR="003761D2" w:rsidRPr="006A30C4" w:rsidRDefault="003761D2" w:rsidP="003761D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5D21EB67" w14:textId="77777777" w:rsidR="003761D2" w:rsidRPr="006A30C4" w:rsidRDefault="003761D2" w:rsidP="003761D2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bookmarkEnd w:id="1"/>
    <w:p w14:paraId="7950C6E6" w14:textId="3B83D523" w:rsidR="003761D2" w:rsidRPr="006A30C4" w:rsidRDefault="003761D2" w:rsidP="003761D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Розглянувши звернення ТОВ «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БУТАН ІМПЕКС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», дозвільну справу від 1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.0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.202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№ 230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01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-000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571585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-007-08,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Конституцією України, Земельним кодексом України, Законом України «Про місцеве самоврядування в Україні», міська рада</w:t>
      </w:r>
    </w:p>
    <w:p w14:paraId="2AEB68C1" w14:textId="77777777" w:rsidR="003761D2" w:rsidRPr="006A30C4" w:rsidRDefault="003761D2" w:rsidP="003761D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241E900D" w14:textId="77777777" w:rsidR="003761D2" w:rsidRPr="006A30C4" w:rsidRDefault="003761D2" w:rsidP="003761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ВИРІШИЛА:</w:t>
      </w:r>
      <w:bookmarkStart w:id="3" w:name="_Hlk127093121"/>
    </w:p>
    <w:p w14:paraId="438917B1" w14:textId="77777777" w:rsidR="003761D2" w:rsidRPr="006A30C4" w:rsidRDefault="003761D2" w:rsidP="003761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3621670B" w14:textId="615FE022" w:rsidR="003761D2" w:rsidRPr="006A30C4" w:rsidRDefault="003761D2" w:rsidP="006A30C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1. Управлінню земельних ресурсів Миколаївської міської ради надати дозвіл на проведення експертної грошової оцінки земельної ділянки  площею 1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6750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кв.м</w:t>
      </w:r>
      <w:proofErr w:type="spellEnd"/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, кадастровий номер 4810136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6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00:0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6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:0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43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:00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43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, з цільовим призначенням згідно з класифікатором видів цільового призначення земельних ділянок: 1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.0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- для розміщення та експлуатації 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основних, підсобних і допоміжних будівель та споруд підприємств переробної, машинобудівної та іншої промисловості 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по вул. 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Фонтанній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,</w:t>
      </w:r>
      <w:r w:rsid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198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у 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Корабельному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районі м. Миколаєва, відповідно до висновку департаменту архітектури та містобудування Миколаївської міської ради від 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15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.0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9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.2023 № 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33237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/12.01-</w:t>
      </w:r>
      <w:r w:rsidR="00D2086F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24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/23-2</w:t>
      </w:r>
      <w:bookmarkEnd w:id="0"/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(свідоцтво про право власності на нерухоме майно </w:t>
      </w:r>
      <w:r w:rsidR="004A3867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зареєстровано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за номером 3</w:t>
      </w:r>
      <w:r w:rsidR="004A3867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5409123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Реєстраційною службою Миколаївського міського управління юстиції Миколаївської області на підставі свідоцтва про право власності на нерухоме майно, серія та номер: СА</w:t>
      </w:r>
      <w:r w:rsidR="004A3867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Е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№ </w:t>
      </w:r>
      <w:r w:rsidR="004A3867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493862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від </w:t>
      </w:r>
      <w:r w:rsidR="004A3867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07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.12.20</w:t>
      </w:r>
      <w:r w:rsidR="004A3867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11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).</w:t>
      </w:r>
      <w:bookmarkStart w:id="4" w:name="_page_23_0"/>
      <w:bookmarkEnd w:id="3"/>
    </w:p>
    <w:p w14:paraId="1B63DE9D" w14:textId="77777777" w:rsidR="006A30C4" w:rsidRDefault="006A30C4" w:rsidP="003761D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3A7AED3C" w14:textId="4B94829F" w:rsidR="003761D2" w:rsidRPr="006A30C4" w:rsidRDefault="003761D2" w:rsidP="003761D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8EBE147" w14:textId="728D26F5" w:rsidR="003761D2" w:rsidRDefault="003761D2" w:rsidP="003761D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62499271" w14:textId="77777777" w:rsidR="006A30C4" w:rsidRPr="006A30C4" w:rsidRDefault="006A30C4" w:rsidP="006A30C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3D119138" w14:textId="6387F9F5" w:rsidR="008F3BD4" w:rsidRPr="006A30C4" w:rsidRDefault="003761D2">
      <w:pPr>
        <w:rPr>
          <w:sz w:val="27"/>
          <w:szCs w:val="27"/>
        </w:rPr>
      </w:pP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Міський голова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ab/>
        <w:t xml:space="preserve">                                               </w:t>
      </w:r>
      <w:r w:rsidR="006A30C4"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</w:t>
      </w:r>
      <w:r w:rsidRPr="006A30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            О. СЄНКЕВИЧ</w:t>
      </w:r>
      <w:bookmarkEnd w:id="4"/>
    </w:p>
    <w:sectPr w:rsidR="008F3BD4" w:rsidRPr="006A30C4" w:rsidSect="006A30C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D2"/>
    <w:rsid w:val="003761D2"/>
    <w:rsid w:val="004A3867"/>
    <w:rsid w:val="006A30C4"/>
    <w:rsid w:val="008F3BD4"/>
    <w:rsid w:val="00D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41F4"/>
  <w15:chartTrackingRefBased/>
  <w15:docId w15:val="{368C99AA-51CB-484E-961B-98B0A3A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1D2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</cp:revision>
  <cp:lastPrinted>2023-12-05T08:38:00Z</cp:lastPrinted>
  <dcterms:created xsi:type="dcterms:W3CDTF">2023-09-21T09:29:00Z</dcterms:created>
  <dcterms:modified xsi:type="dcterms:W3CDTF">2023-12-05T08:39:00Z</dcterms:modified>
</cp:coreProperties>
</file>