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85" w:rsidRPr="00E77433" w:rsidRDefault="00BC6C85" w:rsidP="00BC6C85">
      <w:pPr>
        <w:pStyle w:val="2"/>
        <w:rPr>
          <w:lang w:val="uk-UA"/>
        </w:rPr>
      </w:pPr>
      <w:r w:rsidRPr="00E77433">
        <w:rPr>
          <w:lang w:val="uk-UA"/>
        </w:rPr>
        <w:t>Інформація</w:t>
      </w:r>
    </w:p>
    <w:p w:rsidR="00BC6C85" w:rsidRPr="00E77433" w:rsidRDefault="00D45D8C" w:rsidP="00BC6C85">
      <w:pPr>
        <w:jc w:val="center"/>
        <w:rPr>
          <w:sz w:val="28"/>
        </w:rPr>
      </w:pPr>
      <w:r>
        <w:rPr>
          <w:sz w:val="28"/>
        </w:rPr>
        <w:t>про роботу постійних комісій</w:t>
      </w:r>
      <w:bookmarkStart w:id="0" w:name="_GoBack"/>
      <w:bookmarkEnd w:id="0"/>
      <w:r w:rsidR="00BC6C85" w:rsidRPr="00E77433">
        <w:rPr>
          <w:sz w:val="28"/>
        </w:rPr>
        <w:t xml:space="preserve"> Миколаївської міської ради</w:t>
      </w:r>
    </w:p>
    <w:p w:rsidR="00BC6C85" w:rsidRPr="00E77433" w:rsidRDefault="00BC6C85" w:rsidP="00BC6C85">
      <w:pPr>
        <w:jc w:val="center"/>
        <w:rPr>
          <w:sz w:val="28"/>
        </w:rPr>
      </w:pPr>
      <w:r w:rsidRPr="00E77433">
        <w:rPr>
          <w:sz w:val="28"/>
        </w:rPr>
        <w:t>за ІI квартал 2016 року</w:t>
      </w:r>
    </w:p>
    <w:p w:rsidR="00BC6C85" w:rsidRPr="00E77433" w:rsidRDefault="00BC6C85" w:rsidP="00BC6C85">
      <w:pPr>
        <w:jc w:val="center"/>
        <w:rPr>
          <w:b/>
          <w:bCs/>
          <w:sz w:val="28"/>
          <w:u w:val="single"/>
        </w:rPr>
      </w:pPr>
    </w:p>
    <w:p w:rsidR="00BC6C85" w:rsidRPr="00E77433" w:rsidRDefault="00BC6C85" w:rsidP="00BC6C85">
      <w:pPr>
        <w:jc w:val="center"/>
        <w:rPr>
          <w:b/>
          <w:bCs/>
          <w:sz w:val="28"/>
        </w:rPr>
      </w:pPr>
      <w:r w:rsidRPr="00E77433">
        <w:rPr>
          <w:b/>
          <w:bCs/>
          <w:sz w:val="28"/>
        </w:rPr>
        <w:t xml:space="preserve">З питань прав </w:t>
      </w:r>
      <w:proofErr w:type="spellStart"/>
      <w:r w:rsidRPr="00E77433">
        <w:rPr>
          <w:b/>
          <w:bCs/>
          <w:sz w:val="28"/>
        </w:rPr>
        <w:t>людини,законності,гласності,антикорупційної</w:t>
      </w:r>
      <w:proofErr w:type="spellEnd"/>
      <w:r w:rsidRPr="00E77433">
        <w:rPr>
          <w:b/>
          <w:bCs/>
          <w:sz w:val="28"/>
        </w:rPr>
        <w:t xml:space="preserve"> </w:t>
      </w:r>
      <w:proofErr w:type="spellStart"/>
      <w:r w:rsidRPr="00E77433">
        <w:rPr>
          <w:b/>
          <w:bCs/>
          <w:sz w:val="28"/>
        </w:rPr>
        <w:t>політики,місцевого</w:t>
      </w:r>
      <w:proofErr w:type="spellEnd"/>
      <w:r w:rsidRPr="00E77433">
        <w:rPr>
          <w:b/>
          <w:bCs/>
          <w:sz w:val="28"/>
        </w:rPr>
        <w:t xml:space="preserve"> </w:t>
      </w:r>
      <w:proofErr w:type="spellStart"/>
      <w:r w:rsidRPr="00E77433">
        <w:rPr>
          <w:b/>
          <w:bCs/>
          <w:sz w:val="28"/>
        </w:rPr>
        <w:t>самоврядування,депутатської</w:t>
      </w:r>
      <w:proofErr w:type="spellEnd"/>
      <w:r w:rsidRPr="00E77433">
        <w:rPr>
          <w:b/>
          <w:bCs/>
          <w:sz w:val="28"/>
        </w:rPr>
        <w:t xml:space="preserve"> діяльності та етики</w:t>
      </w:r>
    </w:p>
    <w:p w:rsidR="00BC6C85" w:rsidRPr="00E77433" w:rsidRDefault="00BC6C85" w:rsidP="00BC6C85">
      <w:pPr>
        <w:jc w:val="center"/>
        <w:rPr>
          <w:sz w:val="28"/>
          <w:u w:val="single"/>
        </w:rPr>
      </w:pPr>
      <w:r w:rsidRPr="00E77433">
        <w:rPr>
          <w:sz w:val="28"/>
          <w:u w:val="single"/>
        </w:rPr>
        <w:t xml:space="preserve">(голова комісії </w:t>
      </w:r>
      <w:proofErr w:type="spellStart"/>
      <w:r w:rsidRPr="00E77433">
        <w:rPr>
          <w:sz w:val="28"/>
          <w:u w:val="single"/>
        </w:rPr>
        <w:t>Малікін</w:t>
      </w:r>
      <w:proofErr w:type="spellEnd"/>
      <w:r w:rsidRPr="00E77433">
        <w:rPr>
          <w:sz w:val="28"/>
          <w:u w:val="single"/>
        </w:rPr>
        <w:t xml:space="preserve"> О.В. )</w:t>
      </w:r>
    </w:p>
    <w:p w:rsidR="00BC6C85" w:rsidRPr="00216BEE" w:rsidRDefault="00BC6C85" w:rsidP="00BC6C85">
      <w:pPr>
        <w:jc w:val="center"/>
        <w:rPr>
          <w:sz w:val="28"/>
          <w:highlight w:val="yellow"/>
          <w:u w:val="single"/>
        </w:rPr>
      </w:pPr>
    </w:p>
    <w:p w:rsidR="00BC6C85" w:rsidRPr="005A768C" w:rsidRDefault="00BC6C85" w:rsidP="00BC6C85">
      <w:pPr>
        <w:ind w:firstLine="567"/>
        <w:jc w:val="both"/>
        <w:rPr>
          <w:sz w:val="28"/>
        </w:rPr>
      </w:pPr>
      <w:r w:rsidRPr="005A768C">
        <w:rPr>
          <w:sz w:val="28"/>
        </w:rPr>
        <w:t>Проведено 4 засідань комісії, розглянуто 4</w:t>
      </w:r>
      <w:r>
        <w:rPr>
          <w:sz w:val="28"/>
        </w:rPr>
        <w:t>8</w:t>
      </w:r>
      <w:r w:rsidRPr="005A768C">
        <w:rPr>
          <w:sz w:val="28"/>
        </w:rPr>
        <w:t xml:space="preserve"> питань: 43 звернення департаментів, управлінь Миколаївської міської ради, 2 звернення депутатів Миколаївської міської ради VII скликання, 6 звернення громадян та 3 звернення юридичних осіб, 2 питання постійних комісій Миколаївської міської ради.</w:t>
      </w:r>
    </w:p>
    <w:p w:rsidR="00BC6C85" w:rsidRPr="005A768C" w:rsidRDefault="00BC6C85" w:rsidP="00BC6C85">
      <w:pPr>
        <w:ind w:firstLine="567"/>
        <w:jc w:val="both"/>
        <w:rPr>
          <w:sz w:val="28"/>
        </w:rPr>
      </w:pPr>
      <w:r w:rsidRPr="005A768C">
        <w:rPr>
          <w:sz w:val="28"/>
        </w:rPr>
        <w:t>На засіданнях комісії за зазначений період розглядалися проекти рішень чергових сесій міської ради :</w:t>
      </w:r>
    </w:p>
    <w:p w:rsidR="00BC6C85" w:rsidRPr="005A768C" w:rsidRDefault="00BC6C85" w:rsidP="00BC6C85">
      <w:pPr>
        <w:numPr>
          <w:ilvl w:val="0"/>
          <w:numId w:val="2"/>
        </w:numPr>
        <w:jc w:val="both"/>
        <w:rPr>
          <w:sz w:val="28"/>
        </w:rPr>
      </w:pPr>
      <w:r w:rsidRPr="005A768C">
        <w:rPr>
          <w:sz w:val="28"/>
          <w:szCs w:val="28"/>
        </w:rPr>
        <w:t xml:space="preserve">«Про звернення депутатів Миколаївської міської ради </w:t>
      </w:r>
      <w:r w:rsidRPr="005A768C">
        <w:rPr>
          <w:sz w:val="28"/>
          <w:szCs w:val="28"/>
          <w:lang w:val="en-US"/>
        </w:rPr>
        <w:t>VII</w:t>
      </w:r>
      <w:r w:rsidRPr="005A768C">
        <w:rPr>
          <w:sz w:val="28"/>
          <w:szCs w:val="28"/>
        </w:rPr>
        <w:t xml:space="preserve"> скликання щодо недопущення тиску на депутатів міської ради»</w:t>
      </w:r>
      <w:r w:rsidRPr="005A768C">
        <w:rPr>
          <w:sz w:val="28"/>
        </w:rPr>
        <w:t>;</w:t>
      </w:r>
    </w:p>
    <w:p w:rsidR="00BC6C85" w:rsidRPr="005A768C" w:rsidRDefault="00BC6C85" w:rsidP="00BC6C85">
      <w:pPr>
        <w:numPr>
          <w:ilvl w:val="0"/>
          <w:numId w:val="2"/>
        </w:numPr>
        <w:jc w:val="both"/>
        <w:rPr>
          <w:sz w:val="28"/>
        </w:rPr>
      </w:pPr>
      <w:r w:rsidRPr="005A768C">
        <w:rPr>
          <w:sz w:val="28"/>
        </w:rPr>
        <w:t>План роботи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на ІІ півріччя 2016 року;</w:t>
      </w:r>
    </w:p>
    <w:p w:rsidR="00BC6C85" w:rsidRPr="005A768C" w:rsidRDefault="00BC6C85" w:rsidP="00BC6C85">
      <w:pPr>
        <w:numPr>
          <w:ilvl w:val="0"/>
          <w:numId w:val="2"/>
        </w:numPr>
        <w:jc w:val="both"/>
        <w:rPr>
          <w:sz w:val="28"/>
        </w:rPr>
      </w:pPr>
      <w:r w:rsidRPr="005A768C">
        <w:rPr>
          <w:sz w:val="28"/>
        </w:rPr>
        <w:t>Перелік питань, які пропонується винести на розгляд чергової сесії Миколаївської міської ради VІІ скликання;</w:t>
      </w:r>
    </w:p>
    <w:p w:rsidR="00BC6C85" w:rsidRPr="005A768C" w:rsidRDefault="00BC6C85" w:rsidP="00BC6C85">
      <w:pPr>
        <w:jc w:val="both"/>
        <w:rPr>
          <w:sz w:val="28"/>
        </w:rPr>
      </w:pPr>
      <w:r w:rsidRPr="005A768C">
        <w:rPr>
          <w:sz w:val="28"/>
        </w:rPr>
        <w:t>Розглянуті в тому числі нагальні питання:</w:t>
      </w:r>
    </w:p>
    <w:p w:rsidR="00BC6C85" w:rsidRPr="005A768C" w:rsidRDefault="00BC6C85" w:rsidP="00BC6C85">
      <w:pPr>
        <w:numPr>
          <w:ilvl w:val="0"/>
          <w:numId w:val="1"/>
        </w:numPr>
        <w:jc w:val="both"/>
        <w:rPr>
          <w:sz w:val="28"/>
        </w:rPr>
      </w:pPr>
      <w:r w:rsidRPr="005A768C">
        <w:rPr>
          <w:sz w:val="28"/>
          <w:szCs w:val="28"/>
        </w:rPr>
        <w:t xml:space="preserve">Щодо перейменування вулиці Карла </w:t>
      </w:r>
      <w:proofErr w:type="spellStart"/>
      <w:r w:rsidRPr="005A768C">
        <w:rPr>
          <w:sz w:val="28"/>
          <w:szCs w:val="28"/>
        </w:rPr>
        <w:t>Лібкнехта</w:t>
      </w:r>
      <w:proofErr w:type="spellEnd"/>
      <w:r w:rsidRPr="005A768C">
        <w:rPr>
          <w:sz w:val="28"/>
          <w:szCs w:val="28"/>
        </w:rPr>
        <w:t xml:space="preserve"> м. Миколаєва</w:t>
      </w:r>
      <w:r w:rsidRPr="005A768C">
        <w:rPr>
          <w:sz w:val="28"/>
        </w:rPr>
        <w:t>;</w:t>
      </w:r>
    </w:p>
    <w:p w:rsidR="00BC6C85" w:rsidRPr="005A768C" w:rsidRDefault="00BC6C85" w:rsidP="00BC6C85">
      <w:pPr>
        <w:numPr>
          <w:ilvl w:val="0"/>
          <w:numId w:val="1"/>
        </w:numPr>
        <w:jc w:val="both"/>
        <w:rPr>
          <w:sz w:val="28"/>
        </w:rPr>
      </w:pPr>
      <w:r w:rsidRPr="005A768C">
        <w:rPr>
          <w:sz w:val="28"/>
          <w:szCs w:val="28"/>
        </w:rPr>
        <w:t>Рішення Вінницької міської ради від 25.03.2016 №</w:t>
      </w:r>
      <w:r w:rsidRPr="005A768C">
        <w:rPr>
          <w:sz w:val="28"/>
          <w:szCs w:val="28"/>
          <w:lang w:val="ru-RU"/>
        </w:rPr>
        <w:t> </w:t>
      </w:r>
      <w:r w:rsidRPr="005A768C">
        <w:rPr>
          <w:sz w:val="28"/>
          <w:szCs w:val="28"/>
        </w:rPr>
        <w:t>166 «Про схвалення резолюції щодо звільнення українців, які незаконно утримуються на території РФ»</w:t>
      </w:r>
    </w:p>
    <w:p w:rsidR="00BC6C85" w:rsidRPr="005A768C" w:rsidRDefault="00BC6C85" w:rsidP="00BC6C85">
      <w:pPr>
        <w:jc w:val="both"/>
        <w:rPr>
          <w:sz w:val="28"/>
        </w:rPr>
      </w:pPr>
      <w:r w:rsidRPr="005A768C">
        <w:rPr>
          <w:sz w:val="28"/>
        </w:rPr>
        <w:t>Підготовлені та надані рекомендації з всіх поточних питань.</w:t>
      </w:r>
    </w:p>
    <w:p w:rsidR="00F77AEB" w:rsidRDefault="00F77AEB"/>
    <w:p w:rsidR="00BC6C85" w:rsidRPr="00533A59" w:rsidRDefault="00BC6C85" w:rsidP="00BC6C85">
      <w:pPr>
        <w:ind w:firstLine="709"/>
        <w:jc w:val="center"/>
        <w:rPr>
          <w:b/>
          <w:bCs/>
          <w:sz w:val="28"/>
          <w:szCs w:val="28"/>
        </w:rPr>
      </w:pPr>
      <w:r w:rsidRPr="00533A59">
        <w:rPr>
          <w:b/>
          <w:bCs/>
          <w:sz w:val="28"/>
          <w:szCs w:val="28"/>
        </w:rPr>
        <w:t>З питань економічної і інвестиційної політики, планування, бюджету, фінансів та соціально-економічного розвитку</w:t>
      </w:r>
    </w:p>
    <w:p w:rsidR="00BC6C85" w:rsidRPr="00533A59" w:rsidRDefault="00BC6C85" w:rsidP="00BC6C85">
      <w:pPr>
        <w:ind w:firstLine="709"/>
        <w:jc w:val="center"/>
        <w:rPr>
          <w:sz w:val="28"/>
          <w:szCs w:val="28"/>
          <w:u w:val="single"/>
          <w:lang w:val="en-US"/>
        </w:rPr>
      </w:pPr>
      <w:r w:rsidRPr="00533A59">
        <w:rPr>
          <w:sz w:val="28"/>
          <w:szCs w:val="28"/>
          <w:u w:val="single"/>
        </w:rPr>
        <w:t xml:space="preserve">(голова комісії </w:t>
      </w:r>
      <w:proofErr w:type="spellStart"/>
      <w:r w:rsidRPr="00533A59">
        <w:rPr>
          <w:sz w:val="28"/>
          <w:szCs w:val="28"/>
          <w:u w:val="single"/>
        </w:rPr>
        <w:t>Бернацький</w:t>
      </w:r>
      <w:proofErr w:type="spellEnd"/>
      <w:r w:rsidRPr="00533A59">
        <w:rPr>
          <w:sz w:val="28"/>
          <w:szCs w:val="28"/>
          <w:u w:val="single"/>
        </w:rPr>
        <w:t xml:space="preserve"> О.В.)</w:t>
      </w:r>
    </w:p>
    <w:p w:rsidR="00BC6C85" w:rsidRPr="00533A59" w:rsidRDefault="00BC6C85" w:rsidP="00BC6C85">
      <w:pPr>
        <w:ind w:firstLine="709"/>
        <w:jc w:val="center"/>
        <w:rPr>
          <w:sz w:val="28"/>
          <w:szCs w:val="28"/>
          <w:u w:val="single"/>
        </w:rPr>
      </w:pPr>
    </w:p>
    <w:p w:rsidR="00BC6C85" w:rsidRPr="00533A59" w:rsidRDefault="00BC6C85" w:rsidP="00BC6C85">
      <w:pPr>
        <w:ind w:firstLine="709"/>
        <w:jc w:val="both"/>
        <w:rPr>
          <w:sz w:val="28"/>
          <w:szCs w:val="28"/>
        </w:rPr>
      </w:pPr>
      <w:r w:rsidRPr="00533A59">
        <w:rPr>
          <w:sz w:val="28"/>
          <w:szCs w:val="28"/>
        </w:rPr>
        <w:t xml:space="preserve">Проведено </w:t>
      </w:r>
      <w:r w:rsidRPr="00533A59">
        <w:rPr>
          <w:sz w:val="28"/>
          <w:szCs w:val="28"/>
          <w:lang w:val="ru-RU"/>
        </w:rPr>
        <w:t>6</w:t>
      </w:r>
      <w:r w:rsidRPr="00533A59">
        <w:rPr>
          <w:sz w:val="28"/>
          <w:szCs w:val="28"/>
        </w:rPr>
        <w:t xml:space="preserve"> засідань постійної  комісії, розглянуто </w:t>
      </w:r>
      <w:r w:rsidRPr="00533A59">
        <w:rPr>
          <w:sz w:val="28"/>
          <w:szCs w:val="28"/>
          <w:lang w:val="ru-RU"/>
        </w:rPr>
        <w:t>109</w:t>
      </w:r>
      <w:r w:rsidRPr="00533A59">
        <w:rPr>
          <w:sz w:val="28"/>
          <w:szCs w:val="28"/>
        </w:rPr>
        <w:t xml:space="preserve">  питання, </w:t>
      </w:r>
      <w:r w:rsidRPr="008B5A02">
        <w:rPr>
          <w:sz w:val="28"/>
          <w:szCs w:val="28"/>
          <w:lang w:val="ru-RU"/>
        </w:rPr>
        <w:t>2</w:t>
      </w:r>
      <w:r w:rsidRPr="00533A59">
        <w:rPr>
          <w:sz w:val="28"/>
          <w:szCs w:val="28"/>
        </w:rPr>
        <w:t xml:space="preserve"> звернен</w:t>
      </w:r>
      <w:r>
        <w:rPr>
          <w:sz w:val="28"/>
          <w:szCs w:val="28"/>
        </w:rPr>
        <w:t>ня</w:t>
      </w:r>
      <w:r w:rsidRPr="00533A59">
        <w:rPr>
          <w:sz w:val="28"/>
          <w:szCs w:val="28"/>
        </w:rPr>
        <w:t xml:space="preserve"> юридичних та </w:t>
      </w:r>
      <w:r>
        <w:rPr>
          <w:sz w:val="28"/>
          <w:szCs w:val="28"/>
        </w:rPr>
        <w:t>6</w:t>
      </w:r>
      <w:r w:rsidRPr="00533A59">
        <w:rPr>
          <w:sz w:val="28"/>
          <w:szCs w:val="28"/>
        </w:rPr>
        <w:t xml:space="preserve"> – фізичних осіб.</w:t>
      </w:r>
    </w:p>
    <w:p w:rsidR="00BC6C85" w:rsidRPr="00533A59" w:rsidRDefault="00BC6C85" w:rsidP="00BC6C85">
      <w:pPr>
        <w:ind w:firstLine="709"/>
        <w:jc w:val="both"/>
        <w:rPr>
          <w:sz w:val="28"/>
          <w:szCs w:val="28"/>
        </w:rPr>
      </w:pPr>
      <w:r w:rsidRPr="00533A59">
        <w:rPr>
          <w:sz w:val="28"/>
          <w:szCs w:val="28"/>
        </w:rPr>
        <w:t>За зазначений період на зас</w:t>
      </w:r>
      <w:r>
        <w:rPr>
          <w:sz w:val="28"/>
          <w:szCs w:val="28"/>
        </w:rPr>
        <w:t>іданнях комісії були розглянуті</w:t>
      </w:r>
      <w:r w:rsidRPr="00533A59">
        <w:rPr>
          <w:sz w:val="28"/>
          <w:szCs w:val="28"/>
        </w:rPr>
        <w:t xml:space="preserve"> проекти рішень міської ради: </w:t>
      </w:r>
      <w:r>
        <w:rPr>
          <w:sz w:val="28"/>
          <w:szCs w:val="28"/>
        </w:rPr>
        <w:t xml:space="preserve">«Про внесення змін до рішення міської ради від 28.01.2016 №2/26 «Про міський бюджет міста Миколаєва на 2016 рік», «Про затвердження нової редакції Регламенту Миколаївської міської ради </w:t>
      </w:r>
      <w:r>
        <w:rPr>
          <w:sz w:val="28"/>
          <w:szCs w:val="28"/>
          <w:lang w:val="en-US"/>
        </w:rPr>
        <w:t>VII</w:t>
      </w:r>
      <w:r>
        <w:rPr>
          <w:sz w:val="28"/>
          <w:szCs w:val="28"/>
        </w:rPr>
        <w:t xml:space="preserve"> скликання», «Про внесення змін та доповнень до рішення міської ради від 28.01.16.№2/7 «Про затвердження Положення про порядок подання та розгляду електронних петицій», «Про внесення змін до рішення міської ради від 28.08.13.№30/12 «Про затвердження Положення про міський цільовий фонд охорони навколишнього природного середовища», «Про розробку комплексної схеми розміщення тимчасових споруд для провадження підприємницької діяльності на території м. Миколаєва та архетипів», та ін</w:t>
      </w:r>
      <w:r w:rsidRPr="00533A59">
        <w:rPr>
          <w:sz w:val="28"/>
          <w:szCs w:val="28"/>
        </w:rPr>
        <w:t xml:space="preserve">., з їх подальшим винесенням на розгляд сесії міської ради. </w:t>
      </w:r>
    </w:p>
    <w:p w:rsidR="00BC6C85" w:rsidRPr="00533A59" w:rsidRDefault="00BC6C85" w:rsidP="00BC6C85">
      <w:pPr>
        <w:ind w:firstLine="709"/>
        <w:jc w:val="both"/>
        <w:rPr>
          <w:sz w:val="28"/>
          <w:szCs w:val="28"/>
        </w:rPr>
      </w:pPr>
      <w:r w:rsidRPr="00533A59">
        <w:rPr>
          <w:sz w:val="28"/>
          <w:szCs w:val="28"/>
        </w:rPr>
        <w:t xml:space="preserve">Також було розглянуто питання: щодо </w:t>
      </w:r>
      <w:r>
        <w:rPr>
          <w:sz w:val="28"/>
          <w:szCs w:val="28"/>
        </w:rPr>
        <w:t xml:space="preserve">пооб’єктного розподілу загального та спеціального фонду бюджету 2016р. по департаменту ЖКГ; розробки </w:t>
      </w:r>
      <w:r>
        <w:rPr>
          <w:sz w:val="28"/>
          <w:szCs w:val="28"/>
        </w:rPr>
        <w:lastRenderedPageBreak/>
        <w:t xml:space="preserve">механізму контролю за використанням коштів міського бюджету; щодо розгляду пропозицій податкових органів міста стосовно перегляду ставок податку на нерухоме </w:t>
      </w:r>
      <w:proofErr w:type="spellStart"/>
      <w:r>
        <w:rPr>
          <w:sz w:val="28"/>
          <w:szCs w:val="28"/>
        </w:rPr>
        <w:t>майно,відмінне</w:t>
      </w:r>
      <w:proofErr w:type="spellEnd"/>
      <w:r>
        <w:rPr>
          <w:sz w:val="28"/>
          <w:szCs w:val="28"/>
        </w:rPr>
        <w:t xml:space="preserve"> від земельної ділянки; фінансування оплати робіт з проведення будівельно-технічної експертизи технічного стану будинку за адресою вул. Червоних </w:t>
      </w:r>
      <w:proofErr w:type="spellStart"/>
      <w:r>
        <w:rPr>
          <w:sz w:val="28"/>
          <w:szCs w:val="28"/>
        </w:rPr>
        <w:t>Майовщиків</w:t>
      </w:r>
      <w:proofErr w:type="spellEnd"/>
      <w:r>
        <w:rPr>
          <w:sz w:val="28"/>
          <w:szCs w:val="28"/>
        </w:rPr>
        <w:t xml:space="preserve">, 35 (вул. Озерна); щодо ситуації з перевезенням мешканців </w:t>
      </w:r>
      <w:proofErr w:type="spellStart"/>
      <w:r>
        <w:rPr>
          <w:sz w:val="28"/>
          <w:szCs w:val="28"/>
        </w:rPr>
        <w:t>М.Коренихи</w:t>
      </w:r>
      <w:proofErr w:type="spellEnd"/>
      <w:r>
        <w:rPr>
          <w:sz w:val="28"/>
          <w:szCs w:val="28"/>
        </w:rPr>
        <w:t xml:space="preserve"> катером по маршруту «Каботажний спуск-Мала </w:t>
      </w:r>
      <w:proofErr w:type="spellStart"/>
      <w:r>
        <w:rPr>
          <w:sz w:val="28"/>
          <w:szCs w:val="28"/>
        </w:rPr>
        <w:t>Корениха</w:t>
      </w:r>
      <w:proofErr w:type="spellEnd"/>
      <w:r>
        <w:rPr>
          <w:sz w:val="28"/>
          <w:szCs w:val="28"/>
        </w:rPr>
        <w:t xml:space="preserve">», та ін. </w:t>
      </w:r>
    </w:p>
    <w:p w:rsidR="00BC6C85" w:rsidRPr="00533A59" w:rsidRDefault="00BC6C85" w:rsidP="00BC6C85">
      <w:pPr>
        <w:ind w:firstLine="709"/>
        <w:jc w:val="both"/>
        <w:rPr>
          <w:sz w:val="28"/>
          <w:szCs w:val="28"/>
        </w:rPr>
      </w:pPr>
      <w:r w:rsidRPr="00533A59">
        <w:rPr>
          <w:sz w:val="28"/>
          <w:szCs w:val="28"/>
        </w:rPr>
        <w:t>Після розгляду всіх поточних питань членами комісії було надано відповідні рекомендації.</w:t>
      </w:r>
    </w:p>
    <w:p w:rsidR="00BC6C85" w:rsidRPr="00533A59" w:rsidRDefault="00BC6C85" w:rsidP="00BC6C85">
      <w:pPr>
        <w:ind w:firstLine="709"/>
        <w:jc w:val="center"/>
        <w:rPr>
          <w:sz w:val="28"/>
          <w:szCs w:val="28"/>
          <w:u w:val="single"/>
        </w:rPr>
      </w:pPr>
    </w:p>
    <w:p w:rsidR="00BC6C85" w:rsidRDefault="00BC6C85" w:rsidP="00BC6C85">
      <w:pPr>
        <w:pStyle w:val="21"/>
        <w:rPr>
          <w:b/>
          <w:bCs/>
          <w:szCs w:val="24"/>
          <w:lang w:val="uk-UA"/>
        </w:rPr>
      </w:pPr>
      <w:r>
        <w:rPr>
          <w:b/>
          <w:bCs/>
          <w:szCs w:val="24"/>
          <w:lang w:val="uk-UA"/>
        </w:rPr>
        <w:t>З питань містобудування, архітектури і будівництва, регулювання земельних відносин та екології</w:t>
      </w:r>
    </w:p>
    <w:p w:rsidR="00BC6C85" w:rsidRDefault="00BC6C85" w:rsidP="00BC6C85">
      <w:pPr>
        <w:jc w:val="center"/>
        <w:rPr>
          <w:sz w:val="28"/>
          <w:u w:val="single"/>
        </w:rPr>
      </w:pPr>
      <w:r>
        <w:rPr>
          <w:sz w:val="28"/>
          <w:u w:val="single"/>
        </w:rPr>
        <w:t xml:space="preserve">(голова комісії </w:t>
      </w:r>
      <w:proofErr w:type="spellStart"/>
      <w:r>
        <w:rPr>
          <w:sz w:val="28"/>
          <w:u w:val="single"/>
        </w:rPr>
        <w:t>Концевой</w:t>
      </w:r>
      <w:proofErr w:type="spellEnd"/>
      <w:r>
        <w:rPr>
          <w:sz w:val="28"/>
          <w:u w:val="single"/>
        </w:rPr>
        <w:t xml:space="preserve"> І.О.)</w:t>
      </w:r>
    </w:p>
    <w:p w:rsidR="00BC6C85" w:rsidRDefault="00BC6C85" w:rsidP="00BC6C85"/>
    <w:p w:rsidR="00BC6C85" w:rsidRDefault="00BC6C85" w:rsidP="00BC6C85">
      <w:pPr>
        <w:ind w:firstLine="851"/>
        <w:jc w:val="both"/>
        <w:rPr>
          <w:color w:val="0D0D0D" w:themeColor="text1" w:themeTint="F2"/>
          <w:sz w:val="28"/>
        </w:rPr>
      </w:pPr>
      <w:r w:rsidRPr="00270CA4">
        <w:rPr>
          <w:sz w:val="28"/>
        </w:rPr>
        <w:t>Прове</w:t>
      </w:r>
      <w:r>
        <w:rPr>
          <w:sz w:val="28"/>
        </w:rPr>
        <w:t>дено 7</w:t>
      </w:r>
      <w:r w:rsidRPr="00270CA4">
        <w:rPr>
          <w:sz w:val="28"/>
        </w:rPr>
        <w:t xml:space="preserve"> </w:t>
      </w:r>
      <w:r>
        <w:rPr>
          <w:sz w:val="28"/>
        </w:rPr>
        <w:t>засідань постійної</w:t>
      </w:r>
      <w:r w:rsidRPr="00270CA4">
        <w:rPr>
          <w:sz w:val="28"/>
        </w:rPr>
        <w:t xml:space="preserve">  комісії, </w:t>
      </w:r>
      <w:r w:rsidRPr="007971D7">
        <w:rPr>
          <w:color w:val="0D0D0D" w:themeColor="text1" w:themeTint="F2"/>
          <w:sz w:val="28"/>
        </w:rPr>
        <w:t xml:space="preserve">розглянуто </w:t>
      </w:r>
      <w:r>
        <w:rPr>
          <w:color w:val="0D0D0D" w:themeColor="text1" w:themeTint="F2"/>
          <w:sz w:val="28"/>
          <w:lang w:val="ru-RU"/>
        </w:rPr>
        <w:t>407</w:t>
      </w:r>
      <w:r w:rsidRPr="007971D7">
        <w:rPr>
          <w:color w:val="0D0D0D" w:themeColor="text1" w:themeTint="F2"/>
          <w:sz w:val="28"/>
          <w:lang w:val="ru-RU"/>
        </w:rPr>
        <w:t xml:space="preserve"> </w:t>
      </w:r>
      <w:r>
        <w:rPr>
          <w:color w:val="0D0D0D" w:themeColor="text1" w:themeTint="F2"/>
          <w:sz w:val="28"/>
        </w:rPr>
        <w:t>питань</w:t>
      </w:r>
      <w:r w:rsidRPr="007971D7">
        <w:rPr>
          <w:color w:val="0D0D0D" w:themeColor="text1" w:themeTint="F2"/>
          <w:sz w:val="28"/>
        </w:rPr>
        <w:t>,</w:t>
      </w:r>
      <w:r>
        <w:rPr>
          <w:color w:val="0D0D0D" w:themeColor="text1" w:themeTint="F2"/>
          <w:sz w:val="28"/>
        </w:rPr>
        <w:t xml:space="preserve">                  257 </w:t>
      </w:r>
      <w:r w:rsidRPr="007971D7">
        <w:rPr>
          <w:color w:val="0D0D0D" w:themeColor="text1" w:themeTint="F2"/>
          <w:sz w:val="28"/>
        </w:rPr>
        <w:t>-</w:t>
      </w:r>
      <w:r>
        <w:rPr>
          <w:color w:val="0D0D0D" w:themeColor="text1" w:themeTint="F2"/>
          <w:sz w:val="28"/>
        </w:rPr>
        <w:t xml:space="preserve"> </w:t>
      </w:r>
      <w:r w:rsidRPr="007971D7">
        <w:rPr>
          <w:color w:val="0D0D0D" w:themeColor="text1" w:themeTint="F2"/>
          <w:sz w:val="28"/>
        </w:rPr>
        <w:t>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Pr>
          <w:color w:val="0D0D0D" w:themeColor="text1" w:themeTint="F2"/>
          <w:sz w:val="28"/>
        </w:rPr>
        <w:t xml:space="preserve"> </w:t>
      </w:r>
    </w:p>
    <w:p w:rsidR="00BC6C85" w:rsidRDefault="00BC6C85" w:rsidP="00BC6C85">
      <w:pPr>
        <w:jc w:val="both"/>
        <w:rPr>
          <w:b/>
          <w:color w:val="0D0D0D" w:themeColor="text1" w:themeTint="F2"/>
          <w:sz w:val="28"/>
        </w:rPr>
      </w:pPr>
      <w:r>
        <w:rPr>
          <w:color w:val="0D0D0D" w:themeColor="text1" w:themeTint="F2"/>
          <w:sz w:val="28"/>
        </w:rPr>
        <w:t xml:space="preserve">150 – звернень </w:t>
      </w:r>
      <w:r w:rsidRPr="007971D7">
        <w:rPr>
          <w:color w:val="0D0D0D" w:themeColor="text1" w:themeTint="F2"/>
          <w:sz w:val="28"/>
        </w:rPr>
        <w:t>депутатів міської та керівників фракцій до постійної комісії міської ради щодо оформлення правових</w:t>
      </w:r>
      <w:r>
        <w:rPr>
          <w:color w:val="0D0D0D" w:themeColor="text1" w:themeTint="F2"/>
          <w:sz w:val="28"/>
        </w:rPr>
        <w:t xml:space="preserve"> документів на земельні ділянки; </w:t>
      </w:r>
      <w:r w:rsidRPr="007971D7">
        <w:rPr>
          <w:color w:val="0D0D0D" w:themeColor="text1" w:themeTint="F2"/>
          <w:sz w:val="28"/>
        </w:rPr>
        <w:t>юридичних та фізичних осіб щодо оформлення правових</w:t>
      </w:r>
      <w:r>
        <w:rPr>
          <w:color w:val="0D0D0D" w:themeColor="text1" w:themeTint="F2"/>
          <w:sz w:val="28"/>
        </w:rPr>
        <w:t xml:space="preserve"> документів на земельні ділянки; </w:t>
      </w:r>
      <w:r w:rsidRPr="007971D7">
        <w:rPr>
          <w:color w:val="0D0D0D" w:themeColor="text1" w:themeTint="F2"/>
          <w:sz w:val="28"/>
        </w:rPr>
        <w:t>відділів, управлінь виконкому, адміністрацій районів та інших установ міста щодо оформлення правових документів на земельні ділянки та інше.</w:t>
      </w:r>
      <w:r w:rsidRPr="007971D7">
        <w:rPr>
          <w:b/>
          <w:color w:val="0D0D0D" w:themeColor="text1" w:themeTint="F2"/>
          <w:sz w:val="28"/>
        </w:rPr>
        <w:t xml:space="preserve"> </w:t>
      </w:r>
    </w:p>
    <w:p w:rsidR="00BC6C85" w:rsidRDefault="00BC6C85" w:rsidP="00BC6C85">
      <w:pPr>
        <w:jc w:val="both"/>
        <w:rPr>
          <w:sz w:val="28"/>
        </w:rPr>
      </w:pPr>
      <w:r>
        <w:rPr>
          <w:color w:val="FF0000"/>
          <w:sz w:val="28"/>
        </w:rPr>
        <w:t xml:space="preserve">        </w:t>
      </w:r>
      <w:r w:rsidRPr="00270CA4">
        <w:rPr>
          <w:sz w:val="28"/>
        </w:rPr>
        <w:t xml:space="preserve">В ході розгляду питань на засіданнях комісії </w:t>
      </w:r>
      <w:r>
        <w:rPr>
          <w:sz w:val="28"/>
        </w:rPr>
        <w:t xml:space="preserve">за результатами розгляду </w:t>
      </w:r>
      <w:r w:rsidRPr="00270CA4">
        <w:rPr>
          <w:sz w:val="28"/>
        </w:rPr>
        <w:t xml:space="preserve">були надані </w:t>
      </w:r>
      <w:r>
        <w:rPr>
          <w:sz w:val="28"/>
        </w:rPr>
        <w:t>відповідні рекомендації.</w:t>
      </w:r>
      <w:r w:rsidRPr="00270CA4">
        <w:rPr>
          <w:sz w:val="28"/>
        </w:rPr>
        <w:t xml:space="preserve"> </w:t>
      </w:r>
    </w:p>
    <w:p w:rsidR="00BC6C85" w:rsidRDefault="00BC6C85">
      <w:pPr>
        <w:rPr>
          <w:lang w:val="en-US"/>
        </w:rPr>
      </w:pPr>
    </w:p>
    <w:p w:rsidR="00BC6C85" w:rsidRPr="00BC6C85" w:rsidRDefault="00BC6C85" w:rsidP="00BC6C85">
      <w:pPr>
        <w:ind w:firstLine="360"/>
        <w:jc w:val="center"/>
        <w:rPr>
          <w:b/>
          <w:sz w:val="28"/>
          <w:szCs w:val="26"/>
        </w:rPr>
      </w:pPr>
      <w:r w:rsidRPr="00BC6C85">
        <w:rPr>
          <w:b/>
          <w:sz w:val="28"/>
          <w:szCs w:val="26"/>
        </w:rPr>
        <w:t>З питань житлово-комунального господарства,</w:t>
      </w:r>
    </w:p>
    <w:p w:rsidR="00BC6C85" w:rsidRPr="00BC6C85" w:rsidRDefault="00BC6C85" w:rsidP="00BC6C85">
      <w:pPr>
        <w:ind w:firstLine="360"/>
        <w:jc w:val="center"/>
        <w:rPr>
          <w:b/>
          <w:sz w:val="28"/>
          <w:szCs w:val="26"/>
        </w:rPr>
      </w:pPr>
      <w:r w:rsidRPr="00BC6C85">
        <w:rPr>
          <w:b/>
          <w:sz w:val="28"/>
          <w:szCs w:val="26"/>
        </w:rPr>
        <w:t>комунальної  власності та благоустрою міста</w:t>
      </w:r>
    </w:p>
    <w:p w:rsidR="00BC6C85" w:rsidRPr="00BC6C85" w:rsidRDefault="00BC6C85" w:rsidP="00BC6C85">
      <w:pPr>
        <w:ind w:firstLine="360"/>
        <w:jc w:val="center"/>
        <w:rPr>
          <w:sz w:val="28"/>
          <w:szCs w:val="26"/>
          <w:u w:val="single"/>
        </w:rPr>
      </w:pPr>
      <w:r w:rsidRPr="00BC6C85">
        <w:rPr>
          <w:sz w:val="28"/>
          <w:szCs w:val="26"/>
          <w:u w:val="single"/>
        </w:rPr>
        <w:t>(голова комісії Рєпін О.В.)</w:t>
      </w:r>
    </w:p>
    <w:p w:rsidR="00BC6C85" w:rsidRPr="00BC6C85" w:rsidRDefault="00BC6C85" w:rsidP="00BC6C85">
      <w:pPr>
        <w:ind w:firstLine="360"/>
        <w:jc w:val="both"/>
        <w:rPr>
          <w:sz w:val="26"/>
          <w:szCs w:val="26"/>
        </w:rPr>
      </w:pPr>
    </w:p>
    <w:p w:rsidR="00BC6C85" w:rsidRPr="00BC6C85" w:rsidRDefault="00BC6C85" w:rsidP="00BC6C85">
      <w:pPr>
        <w:ind w:firstLine="360"/>
        <w:jc w:val="both"/>
        <w:rPr>
          <w:sz w:val="28"/>
          <w:szCs w:val="26"/>
        </w:rPr>
      </w:pPr>
      <w:r w:rsidRPr="00BC6C85">
        <w:rPr>
          <w:sz w:val="28"/>
          <w:szCs w:val="26"/>
        </w:rPr>
        <w:t xml:space="preserve">Проведено 7 засідань комісії, розглянуто 404 питання, з них  384 звернення юридичних та 20 – фізичних осіб. </w:t>
      </w:r>
    </w:p>
    <w:p w:rsidR="00BC6C85" w:rsidRPr="00BC6C85" w:rsidRDefault="00BC6C85" w:rsidP="00BC6C85">
      <w:pPr>
        <w:ind w:firstLine="360"/>
        <w:jc w:val="both"/>
        <w:rPr>
          <w:sz w:val="28"/>
          <w:szCs w:val="26"/>
        </w:rPr>
      </w:pPr>
      <w:r w:rsidRPr="00BC6C85">
        <w:rPr>
          <w:sz w:val="28"/>
          <w:szCs w:val="26"/>
        </w:rPr>
        <w:t>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затвердження Статуту КП «Миколаївські парки», проект рішення міської ради «Про реформування друкованого засобу масової інформації «</w:t>
      </w:r>
      <w:proofErr w:type="spellStart"/>
      <w:r w:rsidRPr="00BC6C85">
        <w:rPr>
          <w:sz w:val="28"/>
          <w:szCs w:val="26"/>
        </w:rPr>
        <w:t>Вечерний</w:t>
      </w:r>
      <w:proofErr w:type="spellEnd"/>
      <w:r w:rsidRPr="00BC6C85">
        <w:rPr>
          <w:sz w:val="28"/>
          <w:szCs w:val="26"/>
        </w:rPr>
        <w:t xml:space="preserve"> </w:t>
      </w:r>
      <w:proofErr w:type="spellStart"/>
      <w:r w:rsidRPr="00BC6C85">
        <w:rPr>
          <w:sz w:val="28"/>
          <w:szCs w:val="26"/>
        </w:rPr>
        <w:t>Николаев</w:t>
      </w:r>
      <w:proofErr w:type="spellEnd"/>
      <w:r w:rsidRPr="00BC6C85">
        <w:rPr>
          <w:sz w:val="28"/>
          <w:szCs w:val="26"/>
        </w:rPr>
        <w:t>» та редакції газети Миколаївської міської ради «</w:t>
      </w:r>
      <w:proofErr w:type="spellStart"/>
      <w:r w:rsidRPr="00BC6C85">
        <w:rPr>
          <w:sz w:val="28"/>
          <w:szCs w:val="26"/>
        </w:rPr>
        <w:t>Вечерний</w:t>
      </w:r>
      <w:proofErr w:type="spellEnd"/>
      <w:r w:rsidRPr="00BC6C85">
        <w:rPr>
          <w:sz w:val="28"/>
          <w:szCs w:val="26"/>
        </w:rPr>
        <w:t xml:space="preserve"> </w:t>
      </w:r>
      <w:proofErr w:type="spellStart"/>
      <w:r w:rsidRPr="00BC6C85">
        <w:rPr>
          <w:sz w:val="28"/>
          <w:szCs w:val="26"/>
        </w:rPr>
        <w:t>Николаев</w:t>
      </w:r>
      <w:proofErr w:type="spellEnd"/>
      <w:r w:rsidRPr="00BC6C85">
        <w:rPr>
          <w:sz w:val="28"/>
          <w:szCs w:val="26"/>
        </w:rPr>
        <w:t xml:space="preserve">», проект рішення міської ради «Про затвердження нової редакції Регламенту Миколаївської міської ради VII скликання», розгляд розпоряджень </w:t>
      </w:r>
      <w:r w:rsidRPr="00BC6C85">
        <w:rPr>
          <w:sz w:val="28"/>
          <w:szCs w:val="26"/>
        </w:rPr>
        <w:lastRenderedPageBreak/>
        <w:t>управління з використання та розвитку комунальної власності по списанню з балансу комунального майна та передачу майна між підприємствами й установами, що належать до комунальної власності міста,</w:t>
      </w:r>
      <w:r w:rsidRPr="00BC6C85">
        <w:rPr>
          <w:b/>
          <w:sz w:val="28"/>
          <w:szCs w:val="26"/>
        </w:rPr>
        <w:t xml:space="preserve"> </w:t>
      </w:r>
      <w:r w:rsidRPr="00BC6C85">
        <w:rPr>
          <w:sz w:val="28"/>
          <w:szCs w:val="26"/>
        </w:rPr>
        <w:t>проект рішення міської ради «Про затвердження списку присяжних Корабельного районного суду м. Миколаєва»,  надання рекомендацій постійної комісії згідно з пунктом 3 статті 20 Регламенту Миколаївської міської ради VII скликання, затвердженого рішенням Миколаївської міської ради від 28.01.2016 № 2/5, по кандидатурам осіб, які плануються до призначення на посади керівників комунальних підприємств КП «СКП «Гуртожиток», ЖКП «Південь», КЖЕП «Зоря», МКП «</w:t>
      </w:r>
      <w:proofErr w:type="spellStart"/>
      <w:r w:rsidRPr="00BC6C85">
        <w:rPr>
          <w:sz w:val="28"/>
          <w:szCs w:val="26"/>
        </w:rPr>
        <w:t>Миколаївводоканал</w:t>
      </w:r>
      <w:proofErr w:type="spellEnd"/>
      <w:r w:rsidRPr="00BC6C85">
        <w:rPr>
          <w:sz w:val="28"/>
          <w:szCs w:val="26"/>
        </w:rPr>
        <w:t>».</w:t>
      </w:r>
    </w:p>
    <w:p w:rsidR="00BC6C85" w:rsidRPr="00BC6C85" w:rsidRDefault="00BC6C85" w:rsidP="00BC6C85">
      <w:pPr>
        <w:ind w:firstLine="360"/>
        <w:jc w:val="both"/>
        <w:rPr>
          <w:sz w:val="28"/>
          <w:szCs w:val="26"/>
        </w:rPr>
      </w:pPr>
      <w:r w:rsidRPr="00BC6C85">
        <w:rPr>
          <w:sz w:val="28"/>
          <w:szCs w:val="26"/>
        </w:rPr>
        <w:t>Після вивчення питань надані рекомендації: управлінню комунального майна Миколаївської міської ради укласти договір/</w:t>
      </w:r>
      <w:proofErr w:type="spellStart"/>
      <w:r w:rsidRPr="00BC6C85">
        <w:rPr>
          <w:sz w:val="28"/>
          <w:szCs w:val="26"/>
        </w:rPr>
        <w:t>внести</w:t>
      </w:r>
      <w:proofErr w:type="spellEnd"/>
      <w:r w:rsidRPr="00BC6C85">
        <w:rPr>
          <w:sz w:val="28"/>
          <w:szCs w:val="26"/>
        </w:rPr>
        <w:t xml:space="preserve"> зміни до договору оренди/позички, департаментам/управлінням Миколаївської міської ради винести на розгляд сесії проекти рішень.</w:t>
      </w:r>
    </w:p>
    <w:p w:rsidR="00BC6C85" w:rsidRPr="00BC6C85" w:rsidRDefault="00BC6C85" w:rsidP="00BC6C85">
      <w:pPr>
        <w:ind w:firstLine="360"/>
        <w:rPr>
          <w:sz w:val="26"/>
          <w:szCs w:val="26"/>
        </w:rPr>
      </w:pPr>
    </w:p>
    <w:p w:rsidR="00BC6C85" w:rsidRPr="00BC6C85" w:rsidRDefault="00BC6C85" w:rsidP="00BC6C85">
      <w:pPr>
        <w:keepNext/>
        <w:ind w:firstLine="180"/>
        <w:jc w:val="center"/>
        <w:outlineLvl w:val="5"/>
        <w:rPr>
          <w:b/>
          <w:bCs/>
          <w:sz w:val="28"/>
        </w:rPr>
      </w:pPr>
      <w:r w:rsidRPr="00BC6C85">
        <w:rPr>
          <w:b/>
          <w:bCs/>
          <w:sz w:val="28"/>
        </w:rPr>
        <w:t xml:space="preserve">З питань промисловості, </w:t>
      </w:r>
      <w:proofErr w:type="spellStart"/>
      <w:r w:rsidRPr="00BC6C85">
        <w:rPr>
          <w:b/>
          <w:bCs/>
          <w:sz w:val="28"/>
        </w:rPr>
        <w:t>транспорту,енергозбереження</w:t>
      </w:r>
      <w:proofErr w:type="spellEnd"/>
      <w:r w:rsidRPr="00BC6C85">
        <w:rPr>
          <w:b/>
          <w:bCs/>
          <w:sz w:val="28"/>
        </w:rPr>
        <w:t>,</w:t>
      </w:r>
    </w:p>
    <w:p w:rsidR="00BC6C85" w:rsidRPr="00BC6C85" w:rsidRDefault="00BC6C85" w:rsidP="00BC6C85">
      <w:pPr>
        <w:rPr>
          <w:b/>
          <w:sz w:val="28"/>
          <w:szCs w:val="28"/>
        </w:rPr>
      </w:pPr>
      <w:r w:rsidRPr="00BC6C85">
        <w:t xml:space="preserve">                    </w:t>
      </w:r>
      <w:r w:rsidRPr="00BC6C85">
        <w:rPr>
          <w:b/>
          <w:sz w:val="28"/>
          <w:szCs w:val="28"/>
        </w:rPr>
        <w:t xml:space="preserve"> </w:t>
      </w:r>
      <w:proofErr w:type="spellStart"/>
      <w:r w:rsidRPr="00BC6C85">
        <w:rPr>
          <w:b/>
          <w:sz w:val="28"/>
          <w:szCs w:val="28"/>
        </w:rPr>
        <w:t>зв’язку,сфери</w:t>
      </w:r>
      <w:proofErr w:type="spellEnd"/>
      <w:r w:rsidRPr="00BC6C85">
        <w:rPr>
          <w:b/>
          <w:sz w:val="28"/>
          <w:szCs w:val="28"/>
        </w:rPr>
        <w:t xml:space="preserve"> </w:t>
      </w:r>
      <w:proofErr w:type="spellStart"/>
      <w:r w:rsidRPr="00BC6C85">
        <w:rPr>
          <w:b/>
          <w:sz w:val="28"/>
          <w:szCs w:val="28"/>
        </w:rPr>
        <w:t>послуг,підприємництва</w:t>
      </w:r>
      <w:proofErr w:type="spellEnd"/>
      <w:r w:rsidRPr="00BC6C85">
        <w:rPr>
          <w:b/>
          <w:sz w:val="28"/>
          <w:szCs w:val="28"/>
        </w:rPr>
        <w:t xml:space="preserve"> та торгівлі</w:t>
      </w:r>
    </w:p>
    <w:p w:rsidR="00BC6C85" w:rsidRPr="00BC6C85" w:rsidRDefault="00BC6C85" w:rsidP="00BC6C85">
      <w:pPr>
        <w:ind w:firstLine="180"/>
        <w:jc w:val="center"/>
        <w:rPr>
          <w:sz w:val="28"/>
          <w:u w:val="single"/>
        </w:rPr>
      </w:pPr>
      <w:r w:rsidRPr="00BC6C85">
        <w:rPr>
          <w:sz w:val="28"/>
          <w:u w:val="single"/>
        </w:rPr>
        <w:t>(голова комісії Євтушенко В.В.)</w:t>
      </w:r>
    </w:p>
    <w:p w:rsidR="00BC6C85" w:rsidRPr="00BC6C85" w:rsidRDefault="00BC6C85" w:rsidP="00BC6C85"/>
    <w:p w:rsidR="00BC6C85" w:rsidRPr="00BC6C85" w:rsidRDefault="00BC6C85" w:rsidP="00BC6C85">
      <w:pPr>
        <w:ind w:firstLine="708"/>
        <w:jc w:val="both"/>
        <w:rPr>
          <w:sz w:val="28"/>
        </w:rPr>
      </w:pPr>
      <w:r w:rsidRPr="00BC6C85">
        <w:rPr>
          <w:sz w:val="28"/>
        </w:rPr>
        <w:t xml:space="preserve">З за планових 13 засідань комісії, проведено 11 засідань, що складає 85% , всього, включаючи  звернення юридичних та фізичних осіб, всього на комісію надійшло та було розглянуто 143 питання (100%). Для повторного розгляду, перенесено  8 питань, що складає 5,6% від загальної кількості питань. </w:t>
      </w:r>
    </w:p>
    <w:p w:rsidR="00BC6C85" w:rsidRPr="00BC6C85" w:rsidRDefault="00BC6C85" w:rsidP="00BC6C85">
      <w:pPr>
        <w:ind w:firstLine="708"/>
        <w:jc w:val="both"/>
        <w:rPr>
          <w:sz w:val="28"/>
          <w:szCs w:val="28"/>
        </w:rPr>
      </w:pPr>
      <w:r w:rsidRPr="00BC6C85">
        <w:rPr>
          <w:sz w:val="28"/>
          <w:szCs w:val="28"/>
        </w:rPr>
        <w:t>Згідно з планом роботи на засіданнях комісії розглянуті та надані рекомендації з наступних питань: питання  будівництва тролейбусної лінії  по вул. Лазурній (Намив), схем маршрутів автобусних маршрутів загального користування, які будуть винесені на розгляд конкурсу в травні 2016 р., розгляд електронної петиції щодо проведення тролейбусної лінії в Корабельний район, розгляд проекту програми  розвитку міського пасажирського транспорту м. Миколаєва на 2016-2018 рр.</w:t>
      </w:r>
      <w:r w:rsidRPr="00BC6C85">
        <w:t xml:space="preserve">, </w:t>
      </w:r>
      <w:r w:rsidRPr="00BC6C85">
        <w:rPr>
          <w:sz w:val="28"/>
          <w:szCs w:val="28"/>
        </w:rPr>
        <w:t>питання оптимізації  мережі міських автобусних маршрутів загального користування та міського електричного транспорту КП ММР «</w:t>
      </w:r>
      <w:proofErr w:type="spellStart"/>
      <w:r w:rsidRPr="00BC6C85">
        <w:rPr>
          <w:sz w:val="28"/>
          <w:szCs w:val="28"/>
        </w:rPr>
        <w:t>Миколаївелектротранс</w:t>
      </w:r>
      <w:proofErr w:type="spellEnd"/>
      <w:r w:rsidRPr="00BC6C85">
        <w:rPr>
          <w:sz w:val="28"/>
          <w:szCs w:val="28"/>
        </w:rPr>
        <w:t xml:space="preserve">», питання проведення капітального ремонту доріг по маршруту руху великовантажного транспорту, питання щодо обмеження  руху  вантажного транспорту у </w:t>
      </w:r>
      <w:proofErr w:type="spellStart"/>
      <w:r w:rsidRPr="00BC6C85">
        <w:rPr>
          <w:sz w:val="28"/>
          <w:szCs w:val="28"/>
        </w:rPr>
        <w:t>звˈязку</w:t>
      </w:r>
      <w:proofErr w:type="spellEnd"/>
      <w:r w:rsidRPr="00BC6C85">
        <w:rPr>
          <w:sz w:val="28"/>
          <w:szCs w:val="28"/>
        </w:rPr>
        <w:t xml:space="preserve"> із збільшенням температурного режиму  (згідно з розпорядженням голови обласної державної адміністрації).</w:t>
      </w:r>
    </w:p>
    <w:p w:rsidR="00BC6C85" w:rsidRDefault="00BC6C85">
      <w:pPr>
        <w:rPr>
          <w:lang w:val="en-US"/>
        </w:rPr>
      </w:pPr>
    </w:p>
    <w:p w:rsidR="00BC6C85" w:rsidRPr="00BC6C85" w:rsidRDefault="00BC6C85" w:rsidP="00BC6C85">
      <w:pPr>
        <w:keepNext/>
        <w:jc w:val="center"/>
        <w:outlineLvl w:val="4"/>
        <w:rPr>
          <w:b/>
          <w:bCs/>
          <w:sz w:val="28"/>
          <w:lang w:val="ru-RU"/>
        </w:rPr>
      </w:pPr>
      <w:r w:rsidRPr="00BC6C85">
        <w:rPr>
          <w:b/>
          <w:bCs/>
          <w:sz w:val="28"/>
          <w:lang w:val="ru-RU"/>
        </w:rPr>
        <w:t xml:space="preserve">З </w:t>
      </w:r>
      <w:proofErr w:type="spellStart"/>
      <w:r w:rsidRPr="00BC6C85">
        <w:rPr>
          <w:b/>
          <w:bCs/>
          <w:sz w:val="28"/>
          <w:lang w:val="ru-RU"/>
        </w:rPr>
        <w:t>питань</w:t>
      </w:r>
      <w:proofErr w:type="spellEnd"/>
      <w:r w:rsidRPr="00BC6C85">
        <w:rPr>
          <w:b/>
          <w:bCs/>
          <w:sz w:val="28"/>
          <w:lang w:val="ru-RU"/>
        </w:rPr>
        <w:t xml:space="preserve"> </w:t>
      </w:r>
      <w:proofErr w:type="spellStart"/>
      <w:r w:rsidRPr="00BC6C85">
        <w:rPr>
          <w:b/>
          <w:bCs/>
          <w:sz w:val="28"/>
          <w:lang w:val="ru-RU"/>
        </w:rPr>
        <w:t>охорони</w:t>
      </w:r>
      <w:proofErr w:type="spellEnd"/>
      <w:r w:rsidRPr="00BC6C85">
        <w:rPr>
          <w:b/>
          <w:bCs/>
          <w:sz w:val="28"/>
          <w:lang w:val="ru-RU"/>
        </w:rPr>
        <w:t xml:space="preserve"> </w:t>
      </w:r>
      <w:proofErr w:type="spellStart"/>
      <w:proofErr w:type="gramStart"/>
      <w:r w:rsidRPr="00BC6C85">
        <w:rPr>
          <w:b/>
          <w:bCs/>
          <w:sz w:val="28"/>
          <w:lang w:val="ru-RU"/>
        </w:rPr>
        <w:t>здоров’я,соціального</w:t>
      </w:r>
      <w:proofErr w:type="spellEnd"/>
      <w:proofErr w:type="gramEnd"/>
      <w:r w:rsidRPr="00BC6C85">
        <w:rPr>
          <w:b/>
          <w:bCs/>
          <w:sz w:val="28"/>
          <w:lang w:val="ru-RU"/>
        </w:rPr>
        <w:t xml:space="preserve"> </w:t>
      </w:r>
      <w:proofErr w:type="spellStart"/>
      <w:r w:rsidRPr="00BC6C85">
        <w:rPr>
          <w:b/>
          <w:bCs/>
          <w:sz w:val="28"/>
          <w:lang w:val="ru-RU"/>
        </w:rPr>
        <w:t>захисту</w:t>
      </w:r>
      <w:proofErr w:type="spellEnd"/>
      <w:r w:rsidRPr="00BC6C85">
        <w:rPr>
          <w:b/>
          <w:bCs/>
          <w:sz w:val="28"/>
          <w:lang w:val="ru-RU"/>
        </w:rPr>
        <w:t xml:space="preserve"> </w:t>
      </w:r>
      <w:proofErr w:type="spellStart"/>
      <w:r w:rsidRPr="00BC6C85">
        <w:rPr>
          <w:b/>
          <w:bCs/>
          <w:sz w:val="28"/>
          <w:lang w:val="ru-RU"/>
        </w:rPr>
        <w:t>населення,освіти,культури,туризму,молоді</w:t>
      </w:r>
      <w:proofErr w:type="spellEnd"/>
      <w:r w:rsidRPr="00BC6C85">
        <w:rPr>
          <w:b/>
          <w:bCs/>
          <w:sz w:val="28"/>
          <w:lang w:val="ru-RU"/>
        </w:rPr>
        <w:t xml:space="preserve"> та спорту</w:t>
      </w:r>
    </w:p>
    <w:p w:rsidR="00BC6C85" w:rsidRPr="00BC6C85" w:rsidRDefault="00BC6C85" w:rsidP="00BC6C85">
      <w:pPr>
        <w:jc w:val="center"/>
        <w:rPr>
          <w:sz w:val="28"/>
          <w:u w:val="single"/>
          <w:lang w:val="ru-RU"/>
        </w:rPr>
      </w:pPr>
      <w:r w:rsidRPr="00BC6C85">
        <w:rPr>
          <w:sz w:val="28"/>
          <w:u w:val="single"/>
          <w:lang w:val="ru-RU"/>
        </w:rPr>
        <w:t xml:space="preserve">(голова </w:t>
      </w:r>
      <w:proofErr w:type="spellStart"/>
      <w:r w:rsidRPr="00BC6C85">
        <w:rPr>
          <w:sz w:val="28"/>
          <w:u w:val="single"/>
          <w:lang w:val="ru-RU"/>
        </w:rPr>
        <w:t>комісії</w:t>
      </w:r>
      <w:proofErr w:type="spellEnd"/>
      <w:r w:rsidRPr="00BC6C85">
        <w:rPr>
          <w:sz w:val="28"/>
          <w:u w:val="single"/>
          <w:lang w:val="ru-RU"/>
        </w:rPr>
        <w:t xml:space="preserve"> </w:t>
      </w:r>
      <w:proofErr w:type="spellStart"/>
      <w:r w:rsidRPr="00BC6C85">
        <w:rPr>
          <w:sz w:val="28"/>
          <w:u w:val="single"/>
          <w:lang w:val="ru-RU"/>
        </w:rPr>
        <w:t>Мотуз</w:t>
      </w:r>
      <w:proofErr w:type="spellEnd"/>
      <w:r w:rsidRPr="00BC6C85">
        <w:rPr>
          <w:sz w:val="28"/>
          <w:u w:val="single"/>
          <w:lang w:val="ru-RU"/>
        </w:rPr>
        <w:t xml:space="preserve"> С.В.)</w:t>
      </w:r>
    </w:p>
    <w:p w:rsidR="00BC6C85" w:rsidRPr="00BC6C85" w:rsidRDefault="00BC6C85" w:rsidP="00BC6C85">
      <w:pPr>
        <w:jc w:val="both"/>
        <w:rPr>
          <w:sz w:val="28"/>
          <w:lang w:val="ru-RU"/>
        </w:rPr>
      </w:pPr>
    </w:p>
    <w:p w:rsidR="00EC01CC" w:rsidRPr="00D37936" w:rsidRDefault="00EC01CC" w:rsidP="00EC01CC">
      <w:pPr>
        <w:jc w:val="both"/>
        <w:rPr>
          <w:bCs/>
          <w:sz w:val="28"/>
          <w:szCs w:val="28"/>
        </w:rPr>
      </w:pPr>
      <w:bookmarkStart w:id="1" w:name="_Hlk20311706"/>
      <w:r w:rsidRPr="00D37936">
        <w:rPr>
          <w:sz w:val="28"/>
          <w:szCs w:val="28"/>
        </w:rPr>
        <w:t xml:space="preserve">Проведено 16 засідань комісії, розглянуто 104  питань, включаючи розгляд організаційних питань роботи постійної комісії, </w:t>
      </w:r>
      <w:r w:rsidRPr="00D37936">
        <w:rPr>
          <w:bCs/>
          <w:sz w:val="28"/>
          <w:szCs w:val="28"/>
        </w:rPr>
        <w:t>голів  адміністрації районів Миколаївської міської ради, електронні петиції, депутатські звернення, 39 проектів рішень, які в подальшому були винесені на розгляд сесії Миколаївської міської ради.</w:t>
      </w:r>
    </w:p>
    <w:bookmarkEnd w:id="1"/>
    <w:p w:rsidR="00EC01CC" w:rsidRDefault="00EC01CC" w:rsidP="00EC01CC">
      <w:pPr>
        <w:jc w:val="both"/>
        <w:rPr>
          <w:bCs/>
          <w:sz w:val="28"/>
          <w:szCs w:val="28"/>
        </w:rPr>
      </w:pPr>
      <w:r w:rsidRPr="00D37936">
        <w:rPr>
          <w:sz w:val="28"/>
          <w:szCs w:val="28"/>
        </w:rPr>
        <w:t xml:space="preserve">Розглянули питання: про забезпечення безоплатними ліками мешканців м. Миколаєва, </w:t>
      </w:r>
      <w:r w:rsidRPr="00D37936">
        <w:rPr>
          <w:bCs/>
          <w:sz w:val="28"/>
          <w:szCs w:val="28"/>
        </w:rPr>
        <w:t xml:space="preserve">питання про придбання медичного обладнання для надання послуг з </w:t>
      </w:r>
      <w:r w:rsidRPr="00D37936">
        <w:rPr>
          <w:bCs/>
          <w:sz w:val="28"/>
          <w:szCs w:val="28"/>
        </w:rPr>
        <w:lastRenderedPageBreak/>
        <w:t xml:space="preserve">фізіотерапії для лікування та профілактики захворювань опорно-рухового апарату комунальному закладу Миколаївської міської ради ЦПМСД №6 у мкр. Велика </w:t>
      </w:r>
      <w:proofErr w:type="spellStart"/>
      <w:r w:rsidRPr="00D37936">
        <w:rPr>
          <w:bCs/>
          <w:sz w:val="28"/>
          <w:szCs w:val="28"/>
        </w:rPr>
        <w:t>Корениха</w:t>
      </w:r>
      <w:proofErr w:type="spellEnd"/>
      <w:r w:rsidRPr="00D37936">
        <w:rPr>
          <w:bCs/>
          <w:sz w:val="28"/>
          <w:szCs w:val="28"/>
        </w:rPr>
        <w:t xml:space="preserve">, питання Про оздоровлення дітей у  шкільних таборах  відпочинку, питання щодо проведення ремонтних робіт стосовно заміни ржавої каналізаційної труби в сімейній амбулаторії №2  КЗ  ММР «ЦПМСД» №2 по вулиці  11  Повздовжня, 45, питання про роботу бібліотек та клубів у місті Миколаєві, питання про надання путівки до Міжнародної клініки відновного лікування в м. Трускавець для дев’ятирічного Шишкіна Євгена Вікторовича, питання про  досягнення та проблеми галузі «Освіта» протягом 2015-2016 навчального року, питання про роботу лікувально-профілактичних закладів міста Миколаєва, підпорядкованих управлінню  охорони  здоров’я  Миколаївської  міської  ради, питання про нагородження керівників учнів-переможців  </w:t>
      </w:r>
      <w:r w:rsidRPr="00D37936">
        <w:rPr>
          <w:bCs/>
          <w:sz w:val="28"/>
          <w:szCs w:val="28"/>
          <w:lang w:val="en-US"/>
        </w:rPr>
        <w:t>III</w:t>
      </w:r>
      <w:r w:rsidRPr="00D37936">
        <w:rPr>
          <w:bCs/>
          <w:sz w:val="28"/>
          <w:szCs w:val="28"/>
        </w:rPr>
        <w:t xml:space="preserve"> етапу Всеукраїнського конкурсу - захисту науково-дослідницьких робіт учнів-членів Малої академії наук  України у 2015-2016 навчальному році та учителів, які підготували переможців </w:t>
      </w:r>
      <w:r w:rsidRPr="00D37936">
        <w:rPr>
          <w:bCs/>
          <w:sz w:val="28"/>
          <w:szCs w:val="28"/>
          <w:lang w:val="en-US"/>
        </w:rPr>
        <w:t>III</w:t>
      </w:r>
      <w:r w:rsidRPr="00D37936">
        <w:rPr>
          <w:bCs/>
          <w:sz w:val="28"/>
          <w:szCs w:val="28"/>
        </w:rPr>
        <w:t xml:space="preserve"> та </w:t>
      </w:r>
      <w:r w:rsidRPr="00D37936">
        <w:rPr>
          <w:bCs/>
          <w:sz w:val="28"/>
          <w:szCs w:val="28"/>
          <w:lang w:val="en-US"/>
        </w:rPr>
        <w:t>IV</w:t>
      </w:r>
      <w:r w:rsidRPr="00D37936">
        <w:rPr>
          <w:bCs/>
          <w:sz w:val="28"/>
          <w:szCs w:val="28"/>
        </w:rPr>
        <w:t xml:space="preserve"> етапів Всеукраїнських учнівських олімпіад, питання про надання місця в педагогічному гуртожитку за адресою: вул. Маршала Василевського,59, кімната 22 для майбутньої молодої сім’ї – вчителів школи: </w:t>
      </w:r>
      <w:proofErr w:type="spellStart"/>
      <w:r w:rsidRPr="00D37936">
        <w:rPr>
          <w:bCs/>
          <w:sz w:val="28"/>
          <w:szCs w:val="28"/>
        </w:rPr>
        <w:t>Нікітіної</w:t>
      </w:r>
      <w:proofErr w:type="spellEnd"/>
      <w:r w:rsidRPr="00D37936">
        <w:rPr>
          <w:bCs/>
          <w:sz w:val="28"/>
          <w:szCs w:val="28"/>
        </w:rPr>
        <w:t xml:space="preserve"> А.В. та Попова М.М., питання  про  оздоровлення  дітей пільгових категорій  у КП  ММР  «Позаміський   дитячий заклад оздоровлення та відпочинку «Дельфін», питання про перерозподіл коштів на 2016 рік з метою матеріального заохочення педагогічних працівників за вагомі успіхи на регіональному та всеукраїнському рівнях</w:t>
      </w:r>
      <w:r>
        <w:rPr>
          <w:bCs/>
          <w:sz w:val="28"/>
          <w:szCs w:val="28"/>
        </w:rPr>
        <w:t xml:space="preserve"> та інші питання.</w:t>
      </w:r>
    </w:p>
    <w:p w:rsidR="00BC6C85" w:rsidRPr="00BC6C85" w:rsidRDefault="00BC6C85">
      <w:pPr>
        <w:rPr>
          <w:lang w:val="en-US"/>
        </w:rPr>
      </w:pPr>
    </w:p>
    <w:sectPr w:rsidR="00BC6C85" w:rsidRPr="00BC6C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D1"/>
    <w:rsid w:val="004927D1"/>
    <w:rsid w:val="00BC6C85"/>
    <w:rsid w:val="00D45D8C"/>
    <w:rsid w:val="00EC01CC"/>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CAB8B-7D4F-4088-8D97-883E8F19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C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C6C85"/>
    <w:pPr>
      <w:keepNext/>
      <w:jc w:val="center"/>
      <w:outlineLvl w:val="1"/>
    </w:pPr>
    <w:rPr>
      <w:sz w:val="28"/>
      <w:lang w:val="ru-RU"/>
    </w:rPr>
  </w:style>
  <w:style w:type="paragraph" w:styleId="5">
    <w:name w:val="heading 5"/>
    <w:basedOn w:val="a"/>
    <w:next w:val="a"/>
    <w:link w:val="50"/>
    <w:uiPriority w:val="9"/>
    <w:semiHidden/>
    <w:unhideWhenUsed/>
    <w:qFormat/>
    <w:rsid w:val="00BC6C8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C6C8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6C85"/>
    <w:rPr>
      <w:rFonts w:ascii="Times New Roman" w:eastAsia="Times New Roman" w:hAnsi="Times New Roman" w:cs="Times New Roman"/>
      <w:sz w:val="28"/>
      <w:szCs w:val="24"/>
      <w:lang w:val="ru-RU" w:eastAsia="ru-RU"/>
    </w:rPr>
  </w:style>
  <w:style w:type="paragraph" w:styleId="21">
    <w:name w:val="Body Text 2"/>
    <w:basedOn w:val="a"/>
    <w:link w:val="22"/>
    <w:rsid w:val="00BC6C85"/>
    <w:pPr>
      <w:jc w:val="center"/>
    </w:pPr>
    <w:rPr>
      <w:sz w:val="28"/>
      <w:szCs w:val="20"/>
      <w:lang w:val="ru-RU"/>
    </w:rPr>
  </w:style>
  <w:style w:type="character" w:customStyle="1" w:styleId="22">
    <w:name w:val="Основной текст 2 Знак"/>
    <w:basedOn w:val="a0"/>
    <w:link w:val="21"/>
    <w:rsid w:val="00BC6C85"/>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uiPriority w:val="9"/>
    <w:semiHidden/>
    <w:rsid w:val="00BC6C85"/>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BC6C85"/>
    <w:rPr>
      <w:rFonts w:asciiTheme="majorHAnsi" w:eastAsiaTheme="majorEastAsia" w:hAnsiTheme="majorHAnsi" w:cstheme="majorBidi"/>
      <w:color w:val="2E74B5" w:themeColor="accent1" w:themeShade="BF"/>
      <w:sz w:val="24"/>
      <w:szCs w:val="24"/>
      <w:lang w:eastAsia="ru-RU"/>
    </w:rPr>
  </w:style>
  <w:style w:type="paragraph" w:styleId="a3">
    <w:name w:val="Body Text Indent"/>
    <w:basedOn w:val="a"/>
    <w:link w:val="a4"/>
    <w:uiPriority w:val="99"/>
    <w:semiHidden/>
    <w:unhideWhenUsed/>
    <w:rsid w:val="00BC6C85"/>
    <w:pPr>
      <w:spacing w:after="120"/>
      <w:ind w:left="283"/>
    </w:pPr>
  </w:style>
  <w:style w:type="character" w:customStyle="1" w:styleId="a4">
    <w:name w:val="Основной текст с отступом Знак"/>
    <w:basedOn w:val="a0"/>
    <w:link w:val="a3"/>
    <w:uiPriority w:val="99"/>
    <w:semiHidden/>
    <w:rsid w:val="00BC6C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6246</Words>
  <Characters>3561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cp:revision>
  <dcterms:created xsi:type="dcterms:W3CDTF">2019-12-05T10:04:00Z</dcterms:created>
  <dcterms:modified xsi:type="dcterms:W3CDTF">2019-12-05T15:17:00Z</dcterms:modified>
</cp:coreProperties>
</file>